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B67D1" w14:textId="22221128" w:rsidR="00B50D1C" w:rsidRPr="00E6751D" w:rsidRDefault="00000000">
      <w:pPr>
        <w:spacing w:after="100"/>
      </w:pPr>
      <w:r w:rsidRPr="00E6751D">
        <w:rPr>
          <w:b/>
          <w:bCs/>
          <w:color w:val="1B2A4A"/>
        </w:rPr>
        <w:t>Over dit dossier</w:t>
      </w:r>
    </w:p>
    <w:p w14:paraId="132A6B3C" w14:textId="77777777" w:rsidR="00B50D1C" w:rsidRPr="00E6751D" w:rsidRDefault="00000000">
      <w:pPr>
        <w:spacing w:after="200"/>
      </w:pPr>
      <w:r w:rsidRPr="00E6751D">
        <w:rPr>
          <w:color w:val="444444"/>
          <w:sz w:val="20"/>
          <w:szCs w:val="20"/>
        </w:rPr>
        <w:t>Hier ligt de nadruk niet op conformiteit, maar op aantoonbare, duurzame verbetering en organisatorische meerwaarde. Kwaliteitssystemen en normeringen moeten bijdragen aan samenwerking, leiderschap, heldere processen en continue verbetering. Beantwoord de vragen zo concreet mogelijk en onderbouw je antwoorden waar je kan met voorbeelden, cijfers of bijlagen.</w:t>
      </w:r>
    </w:p>
    <w:p w14:paraId="5D609A03" w14:textId="77777777" w:rsidR="00B50D1C" w:rsidRPr="00094D61" w:rsidRDefault="00000000">
      <w:pPr>
        <w:pStyle w:val="Heading2"/>
      </w:pPr>
      <w:r w:rsidRPr="00094D61">
        <w:rPr>
          <w:sz w:val="24"/>
          <w:szCs w:val="24"/>
        </w:rPr>
        <w:t>Identificatie</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906"/>
      </w:tblGrid>
      <w:tr w:rsidR="00B50D1C" w:rsidRPr="00E6751D" w14:paraId="78397753" w14:textId="77777777">
        <w:tc>
          <w:tcPr>
            <w:tcW w:w="2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E014E4A" w14:textId="77777777" w:rsidR="00B50D1C" w:rsidRPr="00E6751D" w:rsidRDefault="00000000">
            <w:r w:rsidRPr="00E6751D">
              <w:rPr>
                <w:b/>
                <w:bCs/>
                <w:color w:val="1B2A4A"/>
                <w:sz w:val="18"/>
                <w:szCs w:val="18"/>
              </w:rPr>
              <w:t>Naam organisatie</w:t>
            </w:r>
          </w:p>
        </w:tc>
        <w:tc>
          <w:tcPr>
            <w:tcW w:w="69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325479E" w14:textId="77777777" w:rsidR="00B50D1C" w:rsidRPr="00E6751D" w:rsidRDefault="00B50D1C"/>
        </w:tc>
      </w:tr>
    </w:tbl>
    <w:p w14:paraId="264F9272" w14:textId="77777777" w:rsidR="00B50D1C" w:rsidRPr="00E6751D" w:rsidRDefault="00B50D1C">
      <w:pPr>
        <w:spacing w:after="4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906"/>
      </w:tblGrid>
      <w:tr w:rsidR="00B50D1C" w:rsidRPr="00E6751D" w14:paraId="7BB15B11" w14:textId="77777777">
        <w:tc>
          <w:tcPr>
            <w:tcW w:w="2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5B1E3E6" w14:textId="77777777" w:rsidR="00B50D1C" w:rsidRPr="00E6751D" w:rsidRDefault="00000000">
            <w:r w:rsidRPr="00E6751D">
              <w:rPr>
                <w:b/>
                <w:bCs/>
                <w:color w:val="1B2A4A"/>
                <w:sz w:val="18"/>
                <w:szCs w:val="18"/>
              </w:rPr>
              <w:t>Contactpersoon</w:t>
            </w:r>
          </w:p>
        </w:tc>
        <w:tc>
          <w:tcPr>
            <w:tcW w:w="69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480C925" w14:textId="77777777" w:rsidR="00B50D1C" w:rsidRPr="00E6751D" w:rsidRDefault="00B50D1C"/>
        </w:tc>
      </w:tr>
    </w:tbl>
    <w:p w14:paraId="5DFF9814" w14:textId="77777777" w:rsidR="00B50D1C" w:rsidRPr="00E6751D" w:rsidRDefault="00B50D1C">
      <w:pPr>
        <w:spacing w:after="4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906"/>
      </w:tblGrid>
      <w:tr w:rsidR="00B50D1C" w:rsidRPr="00E6751D" w14:paraId="57AAAD76" w14:textId="77777777">
        <w:tc>
          <w:tcPr>
            <w:tcW w:w="2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17A2FAD" w14:textId="77777777" w:rsidR="00B50D1C" w:rsidRPr="00E6751D" w:rsidRDefault="00000000">
            <w:r w:rsidRPr="00E6751D">
              <w:rPr>
                <w:b/>
                <w:bCs/>
                <w:color w:val="1B2A4A"/>
                <w:sz w:val="18"/>
                <w:szCs w:val="18"/>
              </w:rPr>
              <w:t>Functie</w:t>
            </w:r>
          </w:p>
        </w:tc>
        <w:tc>
          <w:tcPr>
            <w:tcW w:w="69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783D5B7" w14:textId="77777777" w:rsidR="00B50D1C" w:rsidRPr="00E6751D" w:rsidRDefault="00B50D1C"/>
        </w:tc>
      </w:tr>
    </w:tbl>
    <w:p w14:paraId="49CD7BDB" w14:textId="77777777" w:rsidR="00B50D1C" w:rsidRPr="00E6751D" w:rsidRDefault="00B50D1C">
      <w:pPr>
        <w:spacing w:after="4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906"/>
      </w:tblGrid>
      <w:tr w:rsidR="00B50D1C" w:rsidRPr="00E6751D" w14:paraId="3EBDE2E7" w14:textId="77777777">
        <w:tc>
          <w:tcPr>
            <w:tcW w:w="2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B15614A" w14:textId="77777777" w:rsidR="00B50D1C" w:rsidRPr="00E6751D" w:rsidRDefault="00000000">
            <w:r w:rsidRPr="00E6751D">
              <w:rPr>
                <w:b/>
                <w:bCs/>
                <w:color w:val="1B2A4A"/>
                <w:sz w:val="18"/>
                <w:szCs w:val="18"/>
              </w:rPr>
              <w:t>E-mailadres</w:t>
            </w:r>
          </w:p>
        </w:tc>
        <w:tc>
          <w:tcPr>
            <w:tcW w:w="69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E4240D4" w14:textId="77777777" w:rsidR="00B50D1C" w:rsidRPr="00E6751D" w:rsidRDefault="00B50D1C"/>
        </w:tc>
      </w:tr>
    </w:tbl>
    <w:p w14:paraId="15B68240" w14:textId="77777777" w:rsidR="00B50D1C" w:rsidRPr="00E6751D" w:rsidRDefault="00B50D1C">
      <w:pPr>
        <w:spacing w:after="4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906"/>
      </w:tblGrid>
      <w:tr w:rsidR="00B50D1C" w:rsidRPr="00E6751D" w14:paraId="74CECA6A" w14:textId="77777777">
        <w:tc>
          <w:tcPr>
            <w:tcW w:w="2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5AF8BEC" w14:textId="77777777" w:rsidR="00B50D1C" w:rsidRPr="00E6751D" w:rsidRDefault="00000000">
            <w:r w:rsidRPr="00E6751D">
              <w:rPr>
                <w:b/>
                <w:bCs/>
                <w:color w:val="1B2A4A"/>
                <w:sz w:val="18"/>
                <w:szCs w:val="18"/>
              </w:rPr>
              <w:t>Telefoonnummer</w:t>
            </w:r>
          </w:p>
        </w:tc>
        <w:tc>
          <w:tcPr>
            <w:tcW w:w="69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A9798D5" w14:textId="77777777" w:rsidR="00B50D1C" w:rsidRPr="00E6751D" w:rsidRDefault="00B50D1C"/>
        </w:tc>
      </w:tr>
    </w:tbl>
    <w:p w14:paraId="3C3836B3" w14:textId="77777777" w:rsidR="00B50D1C" w:rsidRPr="00E6751D" w:rsidRDefault="00B50D1C">
      <w:pPr>
        <w:spacing w:after="40"/>
      </w:pPr>
    </w:p>
    <w:tbl>
      <w:tblPr>
        <w:tblpPr w:leftFromText="180" w:rightFromText="180" w:vertAnchor="text" w:horzAnchor="margin" w:tblpY="-6"/>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906"/>
      </w:tblGrid>
      <w:tr w:rsidR="00E6751D" w:rsidRPr="00E6751D" w14:paraId="3E3A0A91" w14:textId="77777777" w:rsidTr="00E6751D">
        <w:tc>
          <w:tcPr>
            <w:tcW w:w="2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0A6DE97" w14:textId="779D624F" w:rsidR="00E6751D" w:rsidRPr="00E6751D" w:rsidRDefault="00E6751D" w:rsidP="00E6751D">
            <w:r w:rsidRPr="00E6751D">
              <w:rPr>
                <w:b/>
                <w:bCs/>
                <w:color w:val="1B2A4A"/>
                <w:sz w:val="18"/>
                <w:szCs w:val="18"/>
              </w:rPr>
              <w:t>Team</w:t>
            </w:r>
            <w:r>
              <w:rPr>
                <w:b/>
                <w:bCs/>
                <w:color w:val="1B2A4A"/>
                <w:sz w:val="18"/>
                <w:szCs w:val="18"/>
              </w:rPr>
              <w:t>leden (met titel)</w:t>
            </w:r>
          </w:p>
        </w:tc>
        <w:tc>
          <w:tcPr>
            <w:tcW w:w="69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CB60713" w14:textId="77777777" w:rsidR="00E6751D" w:rsidRPr="00E6751D" w:rsidRDefault="00E6751D" w:rsidP="00E6751D"/>
        </w:tc>
      </w:tr>
    </w:tbl>
    <w:p w14:paraId="6D178437" w14:textId="77777777" w:rsidR="00B50D1C" w:rsidRPr="00E6751D" w:rsidRDefault="00B50D1C">
      <w:pPr>
        <w:pBdr>
          <w:bottom w:val="single" w:sz="4" w:space="1" w:color="E8E8E8"/>
        </w:pBdr>
        <w:spacing w:before="200" w:after="20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B50D1C" w:rsidRPr="00E6751D" w14:paraId="182C4F5C" w14:textId="77777777" w:rsidTr="00E6751D">
        <w:tc>
          <w:tcPr>
            <w:tcW w:w="9506" w:type="dxa"/>
            <w:tcBorders>
              <w:top w:val="none" w:sz="0" w:space="0" w:color="FFFFFF"/>
              <w:left w:val="none" w:sz="0" w:space="0" w:color="FFFFFF"/>
              <w:bottom w:val="none" w:sz="0" w:space="0" w:color="FFFFFF"/>
              <w:right w:val="none" w:sz="0" w:space="0" w:color="FFFFFF"/>
            </w:tcBorders>
            <w:shd w:val="clear" w:color="auto" w:fill="1C214F"/>
            <w:tcMar>
              <w:top w:w="100" w:type="dxa"/>
              <w:left w:w="160" w:type="dxa"/>
              <w:bottom w:w="100" w:type="dxa"/>
              <w:right w:w="160" w:type="dxa"/>
            </w:tcMar>
          </w:tcPr>
          <w:p w14:paraId="3A382D3D" w14:textId="77777777" w:rsidR="00B50D1C" w:rsidRPr="00E6751D" w:rsidRDefault="00000000">
            <w:r w:rsidRPr="00E6751D">
              <w:rPr>
                <w:b/>
                <w:bCs/>
                <w:caps/>
                <w:color w:val="FFFFFF"/>
                <w:sz w:val="18"/>
                <w:szCs w:val="18"/>
              </w:rPr>
              <w:t>1 — Systeemimpact</w:t>
            </w:r>
          </w:p>
        </w:tc>
      </w:tr>
    </w:tbl>
    <w:p w14:paraId="76ED39DC" w14:textId="77777777" w:rsidR="00B50D1C" w:rsidRPr="00E6751D" w:rsidRDefault="00B50D1C">
      <w:pPr>
        <w:spacing w:after="80"/>
      </w:pPr>
    </w:p>
    <w:p w14:paraId="05D1AB08" w14:textId="77777777" w:rsidR="00B50D1C" w:rsidRPr="00E6751D" w:rsidRDefault="00000000">
      <w:pPr>
        <w:spacing w:after="80"/>
      </w:pPr>
      <w:r w:rsidRPr="00E6751D">
        <w:rPr>
          <w:i/>
          <w:iCs/>
          <w:color w:val="555555"/>
          <w:sz w:val="18"/>
          <w:szCs w:val="18"/>
        </w:rPr>
        <w:t>Het QMS verbetert aantoonbaar de (samen-)werking binnen en tussen teams of afdelingen.</w:t>
      </w:r>
    </w:p>
    <w:p w14:paraId="579AF9FE" w14:textId="77777777" w:rsidR="00B50D1C" w:rsidRPr="00E6751D" w:rsidRDefault="00000000">
      <w:pPr>
        <w:spacing w:before="140" w:after="60"/>
      </w:pPr>
      <w:r w:rsidRPr="00E6751D">
        <w:rPr>
          <w:b/>
          <w:bCs/>
          <w:sz w:val="20"/>
          <w:szCs w:val="20"/>
        </w:rPr>
        <w:t>Hoe heeft jullie QMS de manier van samenwerken of werken concreet veranderd?</w:t>
      </w:r>
    </w:p>
    <w:p w14:paraId="6F7565EE" w14:textId="77777777" w:rsidR="00B50D1C" w:rsidRPr="00E6751D" w:rsidRDefault="00000000">
      <w:pPr>
        <w:spacing w:after="80"/>
      </w:pPr>
      <w:r w:rsidRPr="00E6751D">
        <w:rPr>
          <w:i/>
          <w:iCs/>
          <w:color w:val="777777"/>
          <w:sz w:val="18"/>
          <w:szCs w:val="18"/>
        </w:rPr>
        <w:t>Geef een of meer voorbeelden die laten zien wat er anders is dan vroeger.</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B50D1C" w:rsidRPr="00E6751D" w14:paraId="3ADF47C5" w14:textId="77777777">
        <w:trPr>
          <w:trHeight w:val="1600"/>
        </w:trPr>
        <w:tc>
          <w:tcPr>
            <w:tcW w:w="9506" w:type="dxa"/>
            <w:tcBorders>
              <w:top w:val="single" w:sz="2" w:space="0" w:color="AD6F3B"/>
              <w:left w:val="single" w:sz="2" w:space="0" w:color="AD6F3B"/>
              <w:bottom w:val="single" w:sz="1" w:space="0" w:color="CCCCCC"/>
              <w:right w:val="single" w:sz="1" w:space="0" w:color="CCCCCC"/>
            </w:tcBorders>
            <w:shd w:val="clear" w:color="auto" w:fill="F9F0E6"/>
            <w:tcMar>
              <w:top w:w="120" w:type="dxa"/>
              <w:left w:w="180" w:type="dxa"/>
              <w:bottom w:w="120" w:type="dxa"/>
              <w:right w:w="180" w:type="dxa"/>
            </w:tcMar>
          </w:tcPr>
          <w:p w14:paraId="05D44171" w14:textId="77777777" w:rsidR="00B50D1C" w:rsidRPr="00E6751D" w:rsidRDefault="00B50D1C"/>
        </w:tc>
      </w:tr>
    </w:tbl>
    <w:p w14:paraId="22D1217E" w14:textId="77777777" w:rsidR="00B50D1C" w:rsidRPr="00E6751D" w:rsidRDefault="00B50D1C">
      <w:pPr>
        <w:spacing w:after="120"/>
      </w:pPr>
    </w:p>
    <w:p w14:paraId="4BFE98D8" w14:textId="77777777" w:rsidR="00B50D1C" w:rsidRPr="00E6751D" w:rsidRDefault="00000000">
      <w:pPr>
        <w:spacing w:before="140" w:after="60"/>
      </w:pPr>
      <w:r w:rsidRPr="00E6751D">
        <w:rPr>
          <w:b/>
          <w:bCs/>
          <w:sz w:val="20"/>
          <w:szCs w:val="20"/>
        </w:rPr>
        <w:t>Waar in de organisatie is die impact het meest zichtbaar?</w:t>
      </w:r>
    </w:p>
    <w:p w14:paraId="013A678C" w14:textId="77777777" w:rsidR="00B50D1C" w:rsidRPr="00E6751D" w:rsidRDefault="00000000">
      <w:pPr>
        <w:spacing w:after="80"/>
      </w:pPr>
      <w:r w:rsidRPr="00E6751D">
        <w:rPr>
          <w:i/>
          <w:iCs/>
          <w:color w:val="777777"/>
          <w:sz w:val="18"/>
          <w:szCs w:val="18"/>
        </w:rPr>
        <w:t>Denk aan afdelingen, teams, niveaus of processen.</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B50D1C" w:rsidRPr="00E6751D" w14:paraId="6163A8B1" w14:textId="77777777">
        <w:trPr>
          <w:trHeight w:val="1200"/>
        </w:trPr>
        <w:tc>
          <w:tcPr>
            <w:tcW w:w="9506" w:type="dxa"/>
            <w:tcBorders>
              <w:top w:val="single" w:sz="2" w:space="0" w:color="AD6F3B"/>
              <w:left w:val="single" w:sz="2" w:space="0" w:color="AD6F3B"/>
              <w:bottom w:val="single" w:sz="1" w:space="0" w:color="CCCCCC"/>
              <w:right w:val="single" w:sz="1" w:space="0" w:color="CCCCCC"/>
            </w:tcBorders>
            <w:shd w:val="clear" w:color="auto" w:fill="F9F0E6"/>
            <w:tcMar>
              <w:top w:w="120" w:type="dxa"/>
              <w:left w:w="180" w:type="dxa"/>
              <w:bottom w:w="120" w:type="dxa"/>
              <w:right w:w="180" w:type="dxa"/>
            </w:tcMar>
          </w:tcPr>
          <w:p w14:paraId="38A30781" w14:textId="77777777" w:rsidR="00B50D1C" w:rsidRPr="00E6751D" w:rsidRDefault="00B50D1C"/>
        </w:tc>
      </w:tr>
    </w:tbl>
    <w:p w14:paraId="474B88E2" w14:textId="77777777" w:rsidR="00B50D1C" w:rsidRPr="00E6751D" w:rsidRDefault="00B50D1C">
      <w:pPr>
        <w:spacing w:after="16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B50D1C" w:rsidRPr="00E6751D" w14:paraId="4AF34CE9" w14:textId="77777777" w:rsidTr="00E6751D">
        <w:tc>
          <w:tcPr>
            <w:tcW w:w="9506" w:type="dxa"/>
            <w:tcBorders>
              <w:top w:val="none" w:sz="0" w:space="0" w:color="FFFFFF"/>
              <w:left w:val="none" w:sz="0" w:space="0" w:color="FFFFFF"/>
              <w:bottom w:val="none" w:sz="0" w:space="0" w:color="FFFFFF"/>
              <w:right w:val="none" w:sz="0" w:space="0" w:color="FFFFFF"/>
            </w:tcBorders>
            <w:shd w:val="clear" w:color="auto" w:fill="1C214F"/>
            <w:tcMar>
              <w:top w:w="100" w:type="dxa"/>
              <w:left w:w="160" w:type="dxa"/>
              <w:bottom w:w="100" w:type="dxa"/>
              <w:right w:w="160" w:type="dxa"/>
            </w:tcMar>
          </w:tcPr>
          <w:p w14:paraId="20FAA75D" w14:textId="77777777" w:rsidR="00B50D1C" w:rsidRPr="00E6751D" w:rsidRDefault="00000000">
            <w:r w:rsidRPr="00E6751D">
              <w:rPr>
                <w:b/>
                <w:bCs/>
                <w:caps/>
                <w:color w:val="FFFFFF"/>
                <w:sz w:val="18"/>
                <w:szCs w:val="18"/>
              </w:rPr>
              <w:lastRenderedPageBreak/>
              <w:t>2 — Governance</w:t>
            </w:r>
          </w:p>
        </w:tc>
      </w:tr>
    </w:tbl>
    <w:p w14:paraId="72DA7456" w14:textId="77777777" w:rsidR="00B50D1C" w:rsidRPr="00E6751D" w:rsidRDefault="00B50D1C">
      <w:pPr>
        <w:spacing w:after="80"/>
      </w:pPr>
    </w:p>
    <w:p w14:paraId="41AE0473" w14:textId="77777777" w:rsidR="00B50D1C" w:rsidRPr="00E6751D" w:rsidRDefault="00000000">
      <w:pPr>
        <w:spacing w:after="80"/>
      </w:pPr>
      <w:r w:rsidRPr="00E6751D">
        <w:rPr>
          <w:i/>
          <w:iCs/>
          <w:color w:val="555555"/>
          <w:sz w:val="18"/>
          <w:szCs w:val="18"/>
        </w:rPr>
        <w:t>Duidelijke rollen, processen en besluitvorming als fundament van jullie kwaliteitswerking.</w:t>
      </w:r>
    </w:p>
    <w:p w14:paraId="4BED7755" w14:textId="77777777" w:rsidR="00B50D1C" w:rsidRPr="00E6751D" w:rsidRDefault="00000000">
      <w:pPr>
        <w:spacing w:before="140" w:after="60"/>
      </w:pPr>
      <w:r w:rsidRPr="00E6751D">
        <w:rPr>
          <w:b/>
          <w:bCs/>
          <w:sz w:val="20"/>
          <w:szCs w:val="20"/>
        </w:rPr>
        <w:t>Hoe zijn rollen en verantwoordelijkheden rond kwaliteit georganiseerd?</w:t>
      </w:r>
    </w:p>
    <w:p w14:paraId="7007E3A0" w14:textId="77777777" w:rsidR="00B50D1C" w:rsidRPr="00E6751D" w:rsidRDefault="00000000">
      <w:pPr>
        <w:spacing w:after="80"/>
      </w:pPr>
      <w:r w:rsidRPr="00E6751D">
        <w:rPr>
          <w:i/>
          <w:iCs/>
          <w:color w:val="777777"/>
          <w:sz w:val="18"/>
          <w:szCs w:val="18"/>
        </w:rPr>
        <w:t>Beschrijf wie waarvoor verantwoordelijk is en hoe dat in de praktijk werkt.</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B50D1C" w:rsidRPr="00E6751D" w14:paraId="15D1EA4A" w14:textId="77777777">
        <w:trPr>
          <w:trHeight w:val="1600"/>
        </w:trPr>
        <w:tc>
          <w:tcPr>
            <w:tcW w:w="9506" w:type="dxa"/>
            <w:tcBorders>
              <w:top w:val="single" w:sz="2" w:space="0" w:color="AD6F3B"/>
              <w:left w:val="single" w:sz="2" w:space="0" w:color="AD6F3B"/>
              <w:bottom w:val="single" w:sz="1" w:space="0" w:color="CCCCCC"/>
              <w:right w:val="single" w:sz="1" w:space="0" w:color="CCCCCC"/>
            </w:tcBorders>
            <w:shd w:val="clear" w:color="auto" w:fill="F9F0E6"/>
            <w:tcMar>
              <w:top w:w="120" w:type="dxa"/>
              <w:left w:w="180" w:type="dxa"/>
              <w:bottom w:w="120" w:type="dxa"/>
              <w:right w:w="180" w:type="dxa"/>
            </w:tcMar>
          </w:tcPr>
          <w:p w14:paraId="79B4529B" w14:textId="77777777" w:rsidR="00B50D1C" w:rsidRPr="00E6751D" w:rsidRDefault="00B50D1C"/>
        </w:tc>
      </w:tr>
    </w:tbl>
    <w:p w14:paraId="3115D49A" w14:textId="77777777" w:rsidR="00B50D1C" w:rsidRPr="00E6751D" w:rsidRDefault="00B50D1C">
      <w:pPr>
        <w:spacing w:after="120"/>
      </w:pPr>
    </w:p>
    <w:p w14:paraId="2D89E8DF" w14:textId="77777777" w:rsidR="00B50D1C" w:rsidRPr="00E6751D" w:rsidRDefault="00000000">
      <w:pPr>
        <w:spacing w:before="140" w:after="60"/>
      </w:pPr>
      <w:r w:rsidRPr="00E6751D">
        <w:rPr>
          <w:b/>
          <w:bCs/>
          <w:sz w:val="20"/>
          <w:szCs w:val="20"/>
        </w:rPr>
        <w:t>Hoe worden beslissingen over kwaliteit genomen en opgevolgd?</w:t>
      </w:r>
    </w:p>
    <w:p w14:paraId="1EB76D15" w14:textId="77777777" w:rsidR="00B50D1C" w:rsidRPr="00E6751D" w:rsidRDefault="00000000">
      <w:pPr>
        <w:spacing w:after="80"/>
      </w:pPr>
      <w:r w:rsidRPr="00E6751D">
        <w:rPr>
          <w:i/>
          <w:iCs/>
          <w:color w:val="777777"/>
          <w:sz w:val="18"/>
          <w:szCs w:val="18"/>
        </w:rPr>
        <w:t>Hoe weet iedereen wat er beslist is en wie wat doet?</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B50D1C" w:rsidRPr="00E6751D" w14:paraId="2AF5B466" w14:textId="77777777">
        <w:trPr>
          <w:trHeight w:val="1400"/>
        </w:trPr>
        <w:tc>
          <w:tcPr>
            <w:tcW w:w="9506" w:type="dxa"/>
            <w:tcBorders>
              <w:top w:val="single" w:sz="2" w:space="0" w:color="AD6F3B"/>
              <w:left w:val="single" w:sz="2" w:space="0" w:color="AD6F3B"/>
              <w:bottom w:val="single" w:sz="1" w:space="0" w:color="CCCCCC"/>
              <w:right w:val="single" w:sz="1" w:space="0" w:color="CCCCCC"/>
            </w:tcBorders>
            <w:shd w:val="clear" w:color="auto" w:fill="F9F0E6"/>
            <w:tcMar>
              <w:top w:w="120" w:type="dxa"/>
              <w:left w:w="180" w:type="dxa"/>
              <w:bottom w:w="120" w:type="dxa"/>
              <w:right w:w="180" w:type="dxa"/>
            </w:tcMar>
          </w:tcPr>
          <w:p w14:paraId="7DE08FB3" w14:textId="77777777" w:rsidR="00B50D1C" w:rsidRPr="00E6751D" w:rsidRDefault="00B50D1C"/>
        </w:tc>
      </w:tr>
    </w:tbl>
    <w:p w14:paraId="2F1675F6" w14:textId="77777777" w:rsidR="00B50D1C" w:rsidRPr="00E6751D" w:rsidRDefault="00B50D1C">
      <w:pPr>
        <w:spacing w:after="160"/>
      </w:pPr>
    </w:p>
    <w:p w14:paraId="0BB82E18" w14:textId="77777777" w:rsidR="00B50D1C" w:rsidRPr="00E6751D" w:rsidRDefault="00B50D1C">
      <w:pPr>
        <w:pBdr>
          <w:bottom w:val="single" w:sz="4" w:space="1" w:color="E8E8E8"/>
        </w:pBdr>
        <w:spacing w:before="200" w:after="20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B50D1C" w:rsidRPr="00E6751D" w14:paraId="5C60F83F" w14:textId="77777777" w:rsidTr="00E6751D">
        <w:tc>
          <w:tcPr>
            <w:tcW w:w="9506" w:type="dxa"/>
            <w:tcBorders>
              <w:top w:val="none" w:sz="0" w:space="0" w:color="FFFFFF"/>
              <w:left w:val="none" w:sz="0" w:space="0" w:color="FFFFFF"/>
              <w:bottom w:val="none" w:sz="0" w:space="0" w:color="FFFFFF"/>
              <w:right w:val="none" w:sz="0" w:space="0" w:color="FFFFFF"/>
            </w:tcBorders>
            <w:shd w:val="clear" w:color="auto" w:fill="1C214F"/>
            <w:tcMar>
              <w:top w:w="100" w:type="dxa"/>
              <w:left w:w="160" w:type="dxa"/>
              <w:bottom w:w="100" w:type="dxa"/>
              <w:right w:w="160" w:type="dxa"/>
            </w:tcMar>
          </w:tcPr>
          <w:p w14:paraId="33CD0C63" w14:textId="77777777" w:rsidR="00B50D1C" w:rsidRPr="00E6751D" w:rsidRDefault="00000000">
            <w:r w:rsidRPr="00E6751D">
              <w:rPr>
                <w:b/>
                <w:bCs/>
                <w:caps/>
                <w:color w:val="FFFFFF"/>
                <w:sz w:val="18"/>
                <w:szCs w:val="18"/>
              </w:rPr>
              <w:t>3 — Continuiteit</w:t>
            </w:r>
          </w:p>
        </w:tc>
      </w:tr>
    </w:tbl>
    <w:p w14:paraId="0F207144" w14:textId="77777777" w:rsidR="00B50D1C" w:rsidRPr="00E6751D" w:rsidRDefault="00B50D1C">
      <w:pPr>
        <w:spacing w:after="80"/>
      </w:pPr>
    </w:p>
    <w:p w14:paraId="6AA5F227" w14:textId="77777777" w:rsidR="00B50D1C" w:rsidRPr="00E6751D" w:rsidRDefault="00000000">
      <w:pPr>
        <w:spacing w:after="80"/>
      </w:pPr>
      <w:r w:rsidRPr="00E6751D">
        <w:rPr>
          <w:i/>
          <w:iCs/>
          <w:color w:val="555555"/>
          <w:sz w:val="18"/>
          <w:szCs w:val="18"/>
        </w:rPr>
        <w:t>Continue verbetering als structureel onderdeel van de werking, niet als uitzondering.</w:t>
      </w:r>
    </w:p>
    <w:p w14:paraId="7B47A1B3" w14:textId="77777777" w:rsidR="00B50D1C" w:rsidRPr="00E6751D" w:rsidRDefault="00000000">
      <w:pPr>
        <w:spacing w:before="140" w:after="60"/>
      </w:pPr>
      <w:r w:rsidRPr="00E6751D">
        <w:rPr>
          <w:b/>
          <w:bCs/>
          <w:sz w:val="20"/>
          <w:szCs w:val="20"/>
        </w:rPr>
        <w:t>Hoe is continue verbetering ingebed in de dagelijkse werking?</w:t>
      </w:r>
    </w:p>
    <w:p w14:paraId="06134093" w14:textId="77777777" w:rsidR="00B50D1C" w:rsidRPr="00E6751D" w:rsidRDefault="00000000">
      <w:pPr>
        <w:spacing w:after="80"/>
      </w:pPr>
      <w:r w:rsidRPr="00E6751D">
        <w:rPr>
          <w:i/>
          <w:iCs/>
          <w:color w:val="777777"/>
          <w:sz w:val="18"/>
          <w:szCs w:val="18"/>
        </w:rPr>
        <w:t>Welke ritmes, tools of gewoontes houden het levend?</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B50D1C" w:rsidRPr="00E6751D" w14:paraId="58C2A70C" w14:textId="77777777">
        <w:trPr>
          <w:trHeight w:val="1600"/>
        </w:trPr>
        <w:tc>
          <w:tcPr>
            <w:tcW w:w="9506" w:type="dxa"/>
            <w:tcBorders>
              <w:top w:val="single" w:sz="2" w:space="0" w:color="AD6F3B"/>
              <w:left w:val="single" w:sz="2" w:space="0" w:color="AD6F3B"/>
              <w:bottom w:val="single" w:sz="1" w:space="0" w:color="CCCCCC"/>
              <w:right w:val="single" w:sz="1" w:space="0" w:color="CCCCCC"/>
            </w:tcBorders>
            <w:shd w:val="clear" w:color="auto" w:fill="F9F0E6"/>
            <w:tcMar>
              <w:top w:w="120" w:type="dxa"/>
              <w:left w:w="180" w:type="dxa"/>
              <w:bottom w:w="120" w:type="dxa"/>
              <w:right w:w="180" w:type="dxa"/>
            </w:tcMar>
          </w:tcPr>
          <w:p w14:paraId="2BA0F423" w14:textId="77777777" w:rsidR="00B50D1C" w:rsidRPr="00E6751D" w:rsidRDefault="00B50D1C"/>
        </w:tc>
      </w:tr>
    </w:tbl>
    <w:p w14:paraId="3E8F6A60" w14:textId="77777777" w:rsidR="00B50D1C" w:rsidRPr="00E6751D" w:rsidRDefault="00B50D1C">
      <w:pPr>
        <w:spacing w:after="120"/>
      </w:pPr>
    </w:p>
    <w:p w14:paraId="555B8B68" w14:textId="77777777" w:rsidR="00E6751D" w:rsidRDefault="00E6751D">
      <w:pPr>
        <w:rPr>
          <w:b/>
          <w:bCs/>
          <w:sz w:val="20"/>
          <w:szCs w:val="20"/>
        </w:rPr>
      </w:pPr>
      <w:r>
        <w:rPr>
          <w:b/>
          <w:bCs/>
          <w:sz w:val="20"/>
          <w:szCs w:val="20"/>
        </w:rPr>
        <w:br w:type="page"/>
      </w:r>
    </w:p>
    <w:p w14:paraId="1EF0B7BF" w14:textId="33FFEA6D" w:rsidR="00B50D1C" w:rsidRPr="00E6751D" w:rsidRDefault="00000000">
      <w:pPr>
        <w:spacing w:before="140" w:after="60"/>
      </w:pPr>
      <w:r w:rsidRPr="00E6751D">
        <w:rPr>
          <w:b/>
          <w:bCs/>
          <w:sz w:val="20"/>
          <w:szCs w:val="20"/>
        </w:rPr>
        <w:lastRenderedPageBreak/>
        <w:t>Kan je een verbetertraject beschrijven dat dit systeem mogelijk heeft gemaakt?</w:t>
      </w:r>
    </w:p>
    <w:p w14:paraId="13C5F02F" w14:textId="77777777" w:rsidR="00B50D1C" w:rsidRPr="00E6751D" w:rsidRDefault="00000000">
      <w:pPr>
        <w:spacing w:after="80"/>
      </w:pPr>
      <w:r w:rsidRPr="00E6751D">
        <w:rPr>
          <w:i/>
          <w:iCs/>
          <w:color w:val="777777"/>
          <w:sz w:val="18"/>
          <w:szCs w:val="18"/>
        </w:rPr>
        <w:t>Van aanleiding tot resultaat: wat is er veranderd dankzij jullie aanpak?</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B50D1C" w:rsidRPr="00E6751D" w14:paraId="17FBCA52" w14:textId="77777777">
        <w:trPr>
          <w:trHeight w:val="1600"/>
        </w:trPr>
        <w:tc>
          <w:tcPr>
            <w:tcW w:w="9506" w:type="dxa"/>
            <w:tcBorders>
              <w:top w:val="single" w:sz="2" w:space="0" w:color="AD6F3B"/>
              <w:left w:val="single" w:sz="2" w:space="0" w:color="AD6F3B"/>
              <w:bottom w:val="single" w:sz="1" w:space="0" w:color="CCCCCC"/>
              <w:right w:val="single" w:sz="1" w:space="0" w:color="CCCCCC"/>
            </w:tcBorders>
            <w:shd w:val="clear" w:color="auto" w:fill="F9F0E6"/>
            <w:tcMar>
              <w:top w:w="120" w:type="dxa"/>
              <w:left w:w="180" w:type="dxa"/>
              <w:bottom w:w="120" w:type="dxa"/>
              <w:right w:w="180" w:type="dxa"/>
            </w:tcMar>
          </w:tcPr>
          <w:p w14:paraId="2B9BEDBA" w14:textId="77777777" w:rsidR="00B50D1C" w:rsidRPr="00E6751D" w:rsidRDefault="00B50D1C"/>
        </w:tc>
      </w:tr>
    </w:tbl>
    <w:p w14:paraId="18869A20" w14:textId="77777777" w:rsidR="00B50D1C" w:rsidRPr="00E6751D" w:rsidRDefault="00B50D1C">
      <w:pPr>
        <w:pBdr>
          <w:bottom w:val="single" w:sz="4" w:space="1" w:color="E8E8E8"/>
        </w:pBdr>
        <w:spacing w:before="200" w:after="20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B50D1C" w:rsidRPr="00E6751D" w14:paraId="14587992" w14:textId="77777777" w:rsidTr="00E6751D">
        <w:tc>
          <w:tcPr>
            <w:tcW w:w="9506" w:type="dxa"/>
            <w:tcBorders>
              <w:top w:val="none" w:sz="0" w:space="0" w:color="FFFFFF"/>
              <w:left w:val="none" w:sz="0" w:space="0" w:color="FFFFFF"/>
              <w:bottom w:val="none" w:sz="0" w:space="0" w:color="FFFFFF"/>
              <w:right w:val="none" w:sz="0" w:space="0" w:color="FFFFFF"/>
            </w:tcBorders>
            <w:shd w:val="clear" w:color="auto" w:fill="1C214F"/>
            <w:tcMar>
              <w:top w:w="100" w:type="dxa"/>
              <w:left w:w="160" w:type="dxa"/>
              <w:bottom w:w="100" w:type="dxa"/>
              <w:right w:w="160" w:type="dxa"/>
            </w:tcMar>
          </w:tcPr>
          <w:p w14:paraId="7ED389C0" w14:textId="77777777" w:rsidR="00B50D1C" w:rsidRPr="00E6751D" w:rsidRDefault="00000000">
            <w:r w:rsidRPr="00E6751D">
              <w:rPr>
                <w:b/>
                <w:bCs/>
                <w:caps/>
                <w:color w:val="FFFFFF"/>
                <w:sz w:val="18"/>
                <w:szCs w:val="18"/>
              </w:rPr>
              <w:t>4 — Meerwaarde van normering</w:t>
            </w:r>
          </w:p>
        </w:tc>
      </w:tr>
    </w:tbl>
    <w:p w14:paraId="213CA265" w14:textId="77777777" w:rsidR="00B50D1C" w:rsidRPr="00E6751D" w:rsidRDefault="00B50D1C">
      <w:pPr>
        <w:spacing w:after="80"/>
      </w:pPr>
    </w:p>
    <w:p w14:paraId="2E2EB3B1" w14:textId="77777777" w:rsidR="00B50D1C" w:rsidRPr="00E6751D" w:rsidRDefault="00000000">
      <w:pPr>
        <w:spacing w:after="80"/>
      </w:pPr>
      <w:r w:rsidRPr="00E6751D">
        <w:rPr>
          <w:i/>
          <w:iCs/>
          <w:color w:val="555555"/>
          <w:sz w:val="18"/>
          <w:szCs w:val="18"/>
        </w:rPr>
        <w:t>Normering als hefboom, niet als einddoel.</w:t>
      </w:r>
    </w:p>
    <w:p w14:paraId="50B04D37" w14:textId="77777777" w:rsidR="00B50D1C" w:rsidRPr="00E6751D" w:rsidRDefault="00000000">
      <w:pPr>
        <w:spacing w:before="140" w:after="60"/>
      </w:pPr>
      <w:r w:rsidRPr="00E6751D">
        <w:rPr>
          <w:b/>
          <w:bCs/>
          <w:sz w:val="20"/>
          <w:szCs w:val="20"/>
        </w:rPr>
        <w:t>Welke normen of standaarden hanteren jullie, en wat leveren ze jullie op?</w:t>
      </w:r>
    </w:p>
    <w:p w14:paraId="168F0E80" w14:textId="77777777" w:rsidR="00B50D1C" w:rsidRPr="00E6751D" w:rsidRDefault="00000000">
      <w:pPr>
        <w:spacing w:after="80"/>
      </w:pPr>
      <w:r w:rsidRPr="00E6751D">
        <w:rPr>
          <w:i/>
          <w:iCs/>
          <w:color w:val="777777"/>
          <w:sz w:val="18"/>
          <w:szCs w:val="18"/>
        </w:rPr>
        <w:t>Hoe dragen ze bij aan wat jullie als organisatie willen bereiken?</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B50D1C" w:rsidRPr="00E6751D" w14:paraId="77BAF925" w14:textId="77777777">
        <w:trPr>
          <w:trHeight w:val="1600"/>
        </w:trPr>
        <w:tc>
          <w:tcPr>
            <w:tcW w:w="9506" w:type="dxa"/>
            <w:tcBorders>
              <w:top w:val="single" w:sz="2" w:space="0" w:color="AD6F3B"/>
              <w:left w:val="single" w:sz="2" w:space="0" w:color="AD6F3B"/>
              <w:bottom w:val="single" w:sz="1" w:space="0" w:color="CCCCCC"/>
              <w:right w:val="single" w:sz="1" w:space="0" w:color="CCCCCC"/>
            </w:tcBorders>
            <w:shd w:val="clear" w:color="auto" w:fill="F9F0E6"/>
            <w:tcMar>
              <w:top w:w="120" w:type="dxa"/>
              <w:left w:w="180" w:type="dxa"/>
              <w:bottom w:w="120" w:type="dxa"/>
              <w:right w:w="180" w:type="dxa"/>
            </w:tcMar>
          </w:tcPr>
          <w:p w14:paraId="092BFDF9" w14:textId="77777777" w:rsidR="00B50D1C" w:rsidRPr="00E6751D" w:rsidRDefault="00B50D1C"/>
        </w:tc>
      </w:tr>
    </w:tbl>
    <w:p w14:paraId="5AF4E96A" w14:textId="77777777" w:rsidR="00B50D1C" w:rsidRPr="00E6751D" w:rsidRDefault="00B50D1C">
      <w:pPr>
        <w:spacing w:after="120"/>
      </w:pPr>
    </w:p>
    <w:p w14:paraId="00AB73C9" w14:textId="77777777" w:rsidR="00B50D1C" w:rsidRPr="00E6751D" w:rsidRDefault="00000000">
      <w:pPr>
        <w:spacing w:before="140" w:after="60"/>
      </w:pPr>
      <w:r w:rsidRPr="00E6751D">
        <w:rPr>
          <w:b/>
          <w:bCs/>
          <w:sz w:val="20"/>
          <w:szCs w:val="20"/>
        </w:rPr>
        <w:t>Hoe gaan jullie om met de balans tussen normconformiteit en vrijheid om te innoveren?</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B50D1C" w:rsidRPr="00E6751D" w14:paraId="395371DC" w14:textId="77777777">
        <w:trPr>
          <w:trHeight w:val="1400"/>
        </w:trPr>
        <w:tc>
          <w:tcPr>
            <w:tcW w:w="9506" w:type="dxa"/>
            <w:tcBorders>
              <w:top w:val="single" w:sz="2" w:space="0" w:color="AD6F3B"/>
              <w:left w:val="single" w:sz="2" w:space="0" w:color="AD6F3B"/>
              <w:bottom w:val="single" w:sz="1" w:space="0" w:color="CCCCCC"/>
              <w:right w:val="single" w:sz="1" w:space="0" w:color="CCCCCC"/>
            </w:tcBorders>
            <w:shd w:val="clear" w:color="auto" w:fill="F9F0E6"/>
            <w:tcMar>
              <w:top w:w="120" w:type="dxa"/>
              <w:left w:w="180" w:type="dxa"/>
              <w:bottom w:w="120" w:type="dxa"/>
              <w:right w:w="180" w:type="dxa"/>
            </w:tcMar>
          </w:tcPr>
          <w:p w14:paraId="4C858530" w14:textId="77777777" w:rsidR="00B50D1C" w:rsidRPr="00E6751D" w:rsidRDefault="00B50D1C"/>
        </w:tc>
      </w:tr>
    </w:tbl>
    <w:p w14:paraId="5143C7AF" w14:textId="03E67D80" w:rsidR="00E6751D" w:rsidRDefault="00E6751D">
      <w:pPr>
        <w:spacing w:after="160"/>
      </w:pPr>
    </w:p>
    <w:p w14:paraId="3C6948BA" w14:textId="77777777" w:rsidR="00E6751D" w:rsidRDefault="00E6751D">
      <w:r>
        <w:br w:type="page"/>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B50D1C" w:rsidRPr="00E6751D" w14:paraId="39716EF5" w14:textId="77777777" w:rsidTr="00E6751D">
        <w:tc>
          <w:tcPr>
            <w:tcW w:w="9506" w:type="dxa"/>
            <w:tcBorders>
              <w:top w:val="none" w:sz="0" w:space="0" w:color="FFFFFF"/>
              <w:left w:val="none" w:sz="0" w:space="0" w:color="FFFFFF"/>
              <w:bottom w:val="none" w:sz="0" w:space="0" w:color="FFFFFF"/>
              <w:right w:val="none" w:sz="0" w:space="0" w:color="FFFFFF"/>
            </w:tcBorders>
            <w:shd w:val="clear" w:color="auto" w:fill="1C214F"/>
            <w:tcMar>
              <w:top w:w="100" w:type="dxa"/>
              <w:left w:w="160" w:type="dxa"/>
              <w:bottom w:w="100" w:type="dxa"/>
              <w:right w:w="160" w:type="dxa"/>
            </w:tcMar>
          </w:tcPr>
          <w:p w14:paraId="155A04A8" w14:textId="77777777" w:rsidR="00B50D1C" w:rsidRPr="00E6751D" w:rsidRDefault="00000000">
            <w:r w:rsidRPr="00E6751D">
              <w:rPr>
                <w:b/>
                <w:bCs/>
                <w:caps/>
                <w:color w:val="FFFFFF"/>
                <w:sz w:val="18"/>
                <w:szCs w:val="18"/>
              </w:rPr>
              <w:lastRenderedPageBreak/>
              <w:t>5 — Organisatorische meerwaarde</w:t>
            </w:r>
          </w:p>
        </w:tc>
      </w:tr>
    </w:tbl>
    <w:p w14:paraId="4FBA833F" w14:textId="77777777" w:rsidR="00B50D1C" w:rsidRPr="00E6751D" w:rsidRDefault="00B50D1C">
      <w:pPr>
        <w:spacing w:after="80"/>
      </w:pPr>
    </w:p>
    <w:p w14:paraId="4149E459" w14:textId="77777777" w:rsidR="00B50D1C" w:rsidRPr="00E6751D" w:rsidRDefault="00000000">
      <w:pPr>
        <w:spacing w:after="80"/>
      </w:pPr>
      <w:r w:rsidRPr="00E6751D">
        <w:rPr>
          <w:i/>
          <w:iCs/>
          <w:color w:val="555555"/>
          <w:sz w:val="18"/>
          <w:szCs w:val="18"/>
        </w:rPr>
        <w:t>Het systeem creëert waarde die verder reikt dan de kwaliteitsafdeling.</w:t>
      </w:r>
    </w:p>
    <w:p w14:paraId="4ACA09B7" w14:textId="77777777" w:rsidR="00B50D1C" w:rsidRPr="00E6751D" w:rsidRDefault="00000000">
      <w:pPr>
        <w:spacing w:before="140" w:after="60"/>
      </w:pPr>
      <w:r w:rsidRPr="00E6751D">
        <w:rPr>
          <w:b/>
          <w:bCs/>
          <w:sz w:val="20"/>
          <w:szCs w:val="20"/>
        </w:rPr>
        <w:t>Voor wie creëert jullie QMS waarde, en hoe merk je dat?</w:t>
      </w:r>
    </w:p>
    <w:p w14:paraId="43E39416" w14:textId="77777777" w:rsidR="00B50D1C" w:rsidRPr="00E6751D" w:rsidRDefault="00000000">
      <w:pPr>
        <w:spacing w:after="80"/>
      </w:pPr>
      <w:r w:rsidRPr="00E6751D">
        <w:rPr>
          <w:i/>
          <w:iCs/>
          <w:color w:val="777777"/>
          <w:sz w:val="18"/>
          <w:szCs w:val="18"/>
        </w:rPr>
        <w:t>Denk aan medewerkers, klanten, management, partners of de bredere omgeving.</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B50D1C" w:rsidRPr="00E6751D" w14:paraId="13B4DF78" w14:textId="77777777">
        <w:trPr>
          <w:trHeight w:val="1800"/>
        </w:trPr>
        <w:tc>
          <w:tcPr>
            <w:tcW w:w="9506" w:type="dxa"/>
            <w:tcBorders>
              <w:top w:val="single" w:sz="2" w:space="0" w:color="AD6F3B"/>
              <w:left w:val="single" w:sz="2" w:space="0" w:color="AD6F3B"/>
              <w:bottom w:val="single" w:sz="1" w:space="0" w:color="CCCCCC"/>
              <w:right w:val="single" w:sz="1" w:space="0" w:color="CCCCCC"/>
            </w:tcBorders>
            <w:shd w:val="clear" w:color="auto" w:fill="F9F0E6"/>
            <w:tcMar>
              <w:top w:w="120" w:type="dxa"/>
              <w:left w:w="180" w:type="dxa"/>
              <w:bottom w:w="120" w:type="dxa"/>
              <w:right w:w="180" w:type="dxa"/>
            </w:tcMar>
          </w:tcPr>
          <w:p w14:paraId="0CB4EB55" w14:textId="77777777" w:rsidR="00B50D1C" w:rsidRPr="00E6751D" w:rsidRDefault="00B50D1C"/>
        </w:tc>
      </w:tr>
    </w:tbl>
    <w:p w14:paraId="1CEDABEE" w14:textId="77777777" w:rsidR="00B50D1C" w:rsidRPr="00E6751D" w:rsidRDefault="00B50D1C">
      <w:pPr>
        <w:spacing w:after="120"/>
      </w:pPr>
    </w:p>
    <w:p w14:paraId="64E978D0" w14:textId="77777777" w:rsidR="00B50D1C" w:rsidRPr="00E6751D" w:rsidRDefault="00000000">
      <w:pPr>
        <w:spacing w:before="140" w:after="60"/>
      </w:pPr>
      <w:r w:rsidRPr="00E6751D">
        <w:rPr>
          <w:b/>
          <w:bCs/>
          <w:sz w:val="20"/>
          <w:szCs w:val="20"/>
        </w:rPr>
        <w:t>Zijn er externe signalen die die meerwaarde bevestigen?</w:t>
      </w:r>
    </w:p>
    <w:p w14:paraId="6BCCBBF8" w14:textId="77777777" w:rsidR="00B50D1C" w:rsidRPr="00E6751D" w:rsidRDefault="00000000">
      <w:pPr>
        <w:spacing w:after="80"/>
      </w:pPr>
      <w:r w:rsidRPr="00E6751D">
        <w:rPr>
          <w:i/>
          <w:iCs/>
          <w:color w:val="777777"/>
          <w:sz w:val="18"/>
          <w:szCs w:val="18"/>
        </w:rPr>
        <w:t>Bv. feedback van klanten, auditresultaten, benchmarks, erkenningen.</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B50D1C" w:rsidRPr="00E6751D" w14:paraId="3CC2F123" w14:textId="77777777">
        <w:trPr>
          <w:trHeight w:val="1200"/>
        </w:trPr>
        <w:tc>
          <w:tcPr>
            <w:tcW w:w="9506" w:type="dxa"/>
            <w:tcBorders>
              <w:top w:val="single" w:sz="2" w:space="0" w:color="AD6F3B"/>
              <w:left w:val="single" w:sz="2" w:space="0" w:color="AD6F3B"/>
              <w:bottom w:val="single" w:sz="1" w:space="0" w:color="CCCCCC"/>
              <w:right w:val="single" w:sz="1" w:space="0" w:color="CCCCCC"/>
            </w:tcBorders>
            <w:shd w:val="clear" w:color="auto" w:fill="F9F0E6"/>
            <w:tcMar>
              <w:top w:w="120" w:type="dxa"/>
              <w:left w:w="180" w:type="dxa"/>
              <w:bottom w:w="120" w:type="dxa"/>
              <w:right w:w="180" w:type="dxa"/>
            </w:tcMar>
          </w:tcPr>
          <w:p w14:paraId="28541554" w14:textId="77777777" w:rsidR="00B50D1C" w:rsidRPr="00E6751D" w:rsidRDefault="00B50D1C"/>
        </w:tc>
      </w:tr>
    </w:tbl>
    <w:p w14:paraId="735DF32F" w14:textId="0263CB9A" w:rsidR="00B50D1C" w:rsidRPr="00E6751D" w:rsidRDefault="007B7C79">
      <w:pPr>
        <w:spacing w:before="120" w:after="80"/>
      </w:pPr>
      <w:r>
        <w:rPr>
          <w:b/>
          <w:bCs/>
          <w:color w:val="1B2A4A"/>
        </w:rPr>
        <w:br/>
      </w:r>
      <w:r w:rsidRPr="00E6751D">
        <w:rPr>
          <w:b/>
          <w:bCs/>
          <w:color w:val="1B2A4A"/>
        </w:rPr>
        <w:t>Nog vier vragen die voor elke categorie tellen</w:t>
      </w:r>
    </w:p>
    <w:p w14:paraId="76475652" w14:textId="77777777" w:rsidR="00B50D1C" w:rsidRPr="00E6751D" w:rsidRDefault="00000000">
      <w:pPr>
        <w:spacing w:after="200"/>
      </w:pPr>
      <w:r w:rsidRPr="00E6751D">
        <w:rPr>
          <w:color w:val="555555"/>
          <w:sz w:val="19"/>
          <w:szCs w:val="19"/>
        </w:rPr>
        <w:t>Naast de categoriespecifieke vragen hierboven, zijn er vier criteria die voor alle inzendingen gelden. Ze gaan over de bredere impact en de kracht van jullie verhaal. Neem even de tijd om ze eerlijk en concreet te beantwoorden.</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706"/>
      </w:tblGrid>
      <w:tr w:rsidR="00B50D1C" w:rsidRPr="00E6751D" w14:paraId="22C083B3" w14:textId="77777777" w:rsidTr="00E6751D">
        <w:trPr>
          <w:tblHeader/>
        </w:trPr>
        <w:tc>
          <w:tcPr>
            <w:tcW w:w="2800" w:type="dxa"/>
            <w:tcBorders>
              <w:top w:val="single" w:sz="1" w:space="0" w:color="CCCCCC"/>
              <w:left w:val="single" w:sz="1" w:space="0" w:color="CCCCCC"/>
              <w:bottom w:val="single" w:sz="1" w:space="0" w:color="CCCCCC"/>
              <w:right w:val="single" w:sz="1" w:space="0" w:color="CCCCCC"/>
            </w:tcBorders>
            <w:shd w:val="clear" w:color="auto" w:fill="1C214F"/>
            <w:tcMar>
              <w:top w:w="80" w:type="dxa"/>
              <w:left w:w="120" w:type="dxa"/>
              <w:bottom w:w="80" w:type="dxa"/>
              <w:right w:w="120" w:type="dxa"/>
            </w:tcMar>
          </w:tcPr>
          <w:p w14:paraId="29C7788F" w14:textId="77777777" w:rsidR="00B50D1C" w:rsidRPr="00E6751D" w:rsidRDefault="00000000">
            <w:r w:rsidRPr="00E6751D">
              <w:rPr>
                <w:b/>
                <w:bCs/>
                <w:color w:val="FFFFFF"/>
                <w:sz w:val="18"/>
                <w:szCs w:val="18"/>
              </w:rPr>
              <w:t>Criterium</w:t>
            </w:r>
          </w:p>
        </w:tc>
        <w:tc>
          <w:tcPr>
            <w:tcW w:w="6706" w:type="dxa"/>
            <w:tcBorders>
              <w:top w:val="single" w:sz="1" w:space="0" w:color="CCCCCC"/>
              <w:left w:val="single" w:sz="1" w:space="0" w:color="CCCCCC"/>
              <w:bottom w:val="single" w:sz="1" w:space="0" w:color="CCCCCC"/>
              <w:right w:val="single" w:sz="1" w:space="0" w:color="CCCCCC"/>
            </w:tcBorders>
            <w:shd w:val="clear" w:color="auto" w:fill="1C214F"/>
            <w:tcMar>
              <w:top w:w="80" w:type="dxa"/>
              <w:left w:w="120" w:type="dxa"/>
              <w:bottom w:w="80" w:type="dxa"/>
              <w:right w:w="120" w:type="dxa"/>
            </w:tcMar>
          </w:tcPr>
          <w:p w14:paraId="6468C7A9" w14:textId="77777777" w:rsidR="00B50D1C" w:rsidRPr="00E6751D" w:rsidRDefault="00000000">
            <w:r w:rsidRPr="00E6751D">
              <w:rPr>
                <w:b/>
                <w:bCs/>
                <w:color w:val="FFFFFF"/>
                <w:sz w:val="18"/>
                <w:szCs w:val="18"/>
              </w:rPr>
              <w:t>Jouw antwoord</w:t>
            </w:r>
          </w:p>
        </w:tc>
      </w:tr>
      <w:tr w:rsidR="00B50D1C" w:rsidRPr="00E6751D" w14:paraId="2B775324"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20" w:type="dxa"/>
              <w:bottom w:w="100" w:type="dxa"/>
              <w:right w:w="120" w:type="dxa"/>
            </w:tcMar>
          </w:tcPr>
          <w:p w14:paraId="4E8933AE" w14:textId="77777777" w:rsidR="00B50D1C" w:rsidRPr="00E6751D" w:rsidRDefault="00000000">
            <w:r w:rsidRPr="00E6751D">
              <w:rPr>
                <w:b/>
                <w:bCs/>
                <w:color w:val="1B2A4A"/>
                <w:sz w:val="18"/>
                <w:szCs w:val="18"/>
              </w:rPr>
              <w:t>Duurzame verankering</w:t>
            </w:r>
          </w:p>
        </w:tc>
        <w:tc>
          <w:tcPr>
            <w:tcW w:w="6706"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20" w:type="dxa"/>
              <w:bottom w:w="100" w:type="dxa"/>
              <w:right w:w="120" w:type="dxa"/>
            </w:tcMar>
          </w:tcPr>
          <w:p w14:paraId="00908942" w14:textId="77777777" w:rsidR="00B50D1C" w:rsidRPr="00E6751D" w:rsidRDefault="00000000">
            <w:pPr>
              <w:spacing w:after="80"/>
            </w:pPr>
            <w:r w:rsidRPr="00E6751D">
              <w:rPr>
                <w:i/>
                <w:iCs/>
                <w:color w:val="666666"/>
                <w:sz w:val="17"/>
                <w:szCs w:val="17"/>
              </w:rPr>
              <w:t>Kwaliteit verdwijnt niet als mensen of structuren veranderen. Hoe heb je ervoor gezorgd dat jullie aanpak beklijft?</w:t>
            </w:r>
          </w:p>
          <w:p w14:paraId="43EE63CC" w14:textId="77777777" w:rsidR="00B50D1C" w:rsidRPr="00E6751D" w:rsidRDefault="00B50D1C">
            <w:pPr>
              <w:spacing w:after="280"/>
            </w:pPr>
          </w:p>
        </w:tc>
      </w:tr>
      <w:tr w:rsidR="00B50D1C" w:rsidRPr="00E6751D" w14:paraId="47864840" w14:textId="77777777">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1BBD5CB4" w14:textId="77777777" w:rsidR="00B50D1C" w:rsidRPr="00E6751D" w:rsidRDefault="00000000">
            <w:r w:rsidRPr="00E6751D">
              <w:rPr>
                <w:b/>
                <w:bCs/>
                <w:color w:val="1B2A4A"/>
                <w:sz w:val="18"/>
                <w:szCs w:val="18"/>
              </w:rPr>
              <w:t>Contextuele relevantie</w:t>
            </w:r>
          </w:p>
        </w:tc>
        <w:tc>
          <w:tcPr>
            <w:tcW w:w="670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4A9A29F3" w14:textId="77777777" w:rsidR="00B50D1C" w:rsidRPr="00E6751D" w:rsidRDefault="00000000">
            <w:pPr>
              <w:spacing w:after="80"/>
            </w:pPr>
            <w:r w:rsidRPr="00E6751D">
              <w:rPr>
                <w:i/>
                <w:iCs/>
                <w:color w:val="666666"/>
                <w:sz w:val="17"/>
                <w:szCs w:val="17"/>
              </w:rPr>
              <w:t>Wat betekenen jullie verbeteringen concreet voor de organisatie, en wat is de bredere impact op de sector?</w:t>
            </w:r>
          </w:p>
          <w:p w14:paraId="174830D6" w14:textId="77777777" w:rsidR="00B50D1C" w:rsidRPr="00E6751D" w:rsidRDefault="00B50D1C">
            <w:pPr>
              <w:spacing w:after="280"/>
            </w:pPr>
          </w:p>
        </w:tc>
      </w:tr>
      <w:tr w:rsidR="00B50D1C" w:rsidRPr="00E6751D" w14:paraId="1AE4F925"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20" w:type="dxa"/>
              <w:bottom w:w="100" w:type="dxa"/>
              <w:right w:w="120" w:type="dxa"/>
            </w:tcMar>
          </w:tcPr>
          <w:p w14:paraId="058E962C" w14:textId="77777777" w:rsidR="00B50D1C" w:rsidRPr="00E6751D" w:rsidRDefault="00000000">
            <w:r w:rsidRPr="00E6751D">
              <w:rPr>
                <w:b/>
                <w:bCs/>
                <w:color w:val="1B2A4A"/>
                <w:sz w:val="18"/>
                <w:szCs w:val="18"/>
              </w:rPr>
              <w:t>Inspirerende waarde</w:t>
            </w:r>
          </w:p>
        </w:tc>
        <w:tc>
          <w:tcPr>
            <w:tcW w:w="6706"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20" w:type="dxa"/>
              <w:bottom w:w="100" w:type="dxa"/>
              <w:right w:w="120" w:type="dxa"/>
            </w:tcMar>
          </w:tcPr>
          <w:p w14:paraId="4A23BE12" w14:textId="77777777" w:rsidR="00B50D1C" w:rsidRPr="00E6751D" w:rsidRDefault="00000000">
            <w:pPr>
              <w:spacing w:after="80"/>
            </w:pPr>
            <w:r w:rsidRPr="00E6751D">
              <w:rPr>
                <w:i/>
                <w:iCs/>
                <w:color w:val="666666"/>
                <w:sz w:val="17"/>
                <w:szCs w:val="17"/>
              </w:rPr>
              <w:t>Wat kunnen andere teams of organisaties van jullie aanpak leren? Wat maakt hem overdraagbaar of navolgenswaardig?</w:t>
            </w:r>
          </w:p>
          <w:p w14:paraId="583F9932" w14:textId="77777777" w:rsidR="00B50D1C" w:rsidRPr="00E6751D" w:rsidRDefault="00B50D1C">
            <w:pPr>
              <w:spacing w:after="280"/>
            </w:pPr>
          </w:p>
        </w:tc>
      </w:tr>
      <w:tr w:rsidR="00B50D1C" w:rsidRPr="00E6751D" w14:paraId="1AFD7D4B" w14:textId="77777777">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5D36BC15" w14:textId="77777777" w:rsidR="00B50D1C" w:rsidRPr="00E6751D" w:rsidRDefault="00000000">
            <w:r w:rsidRPr="00E6751D">
              <w:rPr>
                <w:b/>
                <w:bCs/>
                <w:color w:val="1B2A4A"/>
                <w:sz w:val="18"/>
                <w:szCs w:val="18"/>
              </w:rPr>
              <w:t>Organisatorisch draagvlak</w:t>
            </w:r>
          </w:p>
        </w:tc>
        <w:tc>
          <w:tcPr>
            <w:tcW w:w="670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17DA61F3" w14:textId="77777777" w:rsidR="00B50D1C" w:rsidRPr="00E6751D" w:rsidRDefault="00000000">
            <w:pPr>
              <w:spacing w:after="80"/>
            </w:pPr>
            <w:r w:rsidRPr="00E6751D">
              <w:rPr>
                <w:i/>
                <w:iCs/>
                <w:color w:val="666666"/>
                <w:sz w:val="17"/>
                <w:szCs w:val="17"/>
              </w:rPr>
              <w:t>Hoe staan het kwaliteitsteam, het management en de stakeholders achter wat jullie doen? Hoe merk je dat in de praktijk?</w:t>
            </w:r>
          </w:p>
          <w:p w14:paraId="2FEC6578" w14:textId="77777777" w:rsidR="00B50D1C" w:rsidRPr="00E6751D" w:rsidRDefault="00B50D1C">
            <w:pPr>
              <w:spacing w:after="280"/>
            </w:pPr>
          </w:p>
        </w:tc>
      </w:tr>
    </w:tbl>
    <w:p w14:paraId="09BC71C7" w14:textId="2B27FE61" w:rsidR="00E6751D" w:rsidRDefault="00E6751D">
      <w:pPr>
        <w:spacing w:after="20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B50D1C" w:rsidRPr="00E6751D" w14:paraId="5D465B07" w14:textId="77777777">
        <w:tc>
          <w:tcPr>
            <w:tcW w:w="9506" w:type="dxa"/>
            <w:tcBorders>
              <w:top w:val="none" w:sz="0" w:space="0" w:color="FFFFFF"/>
              <w:left w:val="none" w:sz="0" w:space="0" w:color="FFFFFF"/>
              <w:bottom w:val="none" w:sz="0" w:space="0" w:color="FFFFFF"/>
              <w:right w:val="none" w:sz="0" w:space="0" w:color="FFFFFF"/>
            </w:tcBorders>
            <w:shd w:val="clear" w:color="auto" w:fill="1B2A4A"/>
            <w:tcMar>
              <w:top w:w="100" w:type="dxa"/>
              <w:left w:w="160" w:type="dxa"/>
              <w:bottom w:w="100" w:type="dxa"/>
              <w:right w:w="160" w:type="dxa"/>
            </w:tcMar>
          </w:tcPr>
          <w:p w14:paraId="1D65965E" w14:textId="77777777" w:rsidR="00B50D1C" w:rsidRPr="00E6751D" w:rsidRDefault="00000000">
            <w:r w:rsidRPr="00E6751D">
              <w:rPr>
                <w:b/>
                <w:bCs/>
                <w:caps/>
                <w:color w:val="FFFFFF"/>
                <w:sz w:val="18"/>
                <w:szCs w:val="18"/>
              </w:rPr>
              <w:t>Bijlagen</w:t>
            </w:r>
          </w:p>
        </w:tc>
      </w:tr>
    </w:tbl>
    <w:p w14:paraId="6F1F154D" w14:textId="77777777" w:rsidR="00B50D1C" w:rsidRPr="00E6751D" w:rsidRDefault="00B50D1C">
      <w:pPr>
        <w:spacing w:after="80"/>
      </w:pPr>
    </w:p>
    <w:p w14:paraId="16810B2F" w14:textId="77777777" w:rsidR="00B50D1C" w:rsidRPr="00E6751D" w:rsidRDefault="00000000">
      <w:pPr>
        <w:spacing w:after="160"/>
      </w:pPr>
      <w:r w:rsidRPr="00E6751D">
        <w:rPr>
          <w:i/>
          <w:iCs/>
          <w:color w:val="555555"/>
          <w:sz w:val="18"/>
          <w:szCs w:val="18"/>
        </w:rPr>
        <w:t>Voeg maximaal 3 bijlagen toe die je antwoorden ondersteunen. Vermeld hieronder welke.</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5406"/>
        <w:gridCol w:w="3400"/>
      </w:tblGrid>
      <w:tr w:rsidR="00B50D1C" w:rsidRPr="00E6751D" w14:paraId="1E006EE1" w14:textId="77777777">
        <w:tc>
          <w:tcPr>
            <w:tcW w:w="700" w:type="dxa"/>
            <w:tcBorders>
              <w:top w:val="single" w:sz="1" w:space="0" w:color="CCCCCC"/>
              <w:left w:val="single" w:sz="1" w:space="0" w:color="CCCCCC"/>
              <w:bottom w:val="single" w:sz="1" w:space="0" w:color="CCCCCC"/>
              <w:right w:val="single" w:sz="1" w:space="0" w:color="CCCCCC"/>
            </w:tcBorders>
            <w:shd w:val="clear" w:color="auto" w:fill="1B2A4A"/>
            <w:tcMar>
              <w:top w:w="80" w:type="dxa"/>
              <w:left w:w="120" w:type="dxa"/>
              <w:bottom w:w="80" w:type="dxa"/>
              <w:right w:w="120" w:type="dxa"/>
            </w:tcMar>
          </w:tcPr>
          <w:p w14:paraId="6F96C63D" w14:textId="77777777" w:rsidR="00B50D1C" w:rsidRPr="00E6751D" w:rsidRDefault="00000000">
            <w:r w:rsidRPr="00E6751D">
              <w:rPr>
                <w:b/>
                <w:bCs/>
                <w:color w:val="FFFFFF"/>
                <w:sz w:val="18"/>
                <w:szCs w:val="18"/>
              </w:rPr>
              <w:t>#</w:t>
            </w:r>
          </w:p>
        </w:tc>
        <w:tc>
          <w:tcPr>
            <w:tcW w:w="5406" w:type="dxa"/>
            <w:tcBorders>
              <w:top w:val="single" w:sz="1" w:space="0" w:color="CCCCCC"/>
              <w:left w:val="single" w:sz="1" w:space="0" w:color="CCCCCC"/>
              <w:bottom w:val="single" w:sz="1" w:space="0" w:color="CCCCCC"/>
              <w:right w:val="single" w:sz="1" w:space="0" w:color="CCCCCC"/>
            </w:tcBorders>
            <w:shd w:val="clear" w:color="auto" w:fill="1B2A4A"/>
            <w:tcMar>
              <w:top w:w="80" w:type="dxa"/>
              <w:left w:w="120" w:type="dxa"/>
              <w:bottom w:w="80" w:type="dxa"/>
              <w:right w:w="120" w:type="dxa"/>
            </w:tcMar>
          </w:tcPr>
          <w:p w14:paraId="06400CE6" w14:textId="77777777" w:rsidR="00B50D1C" w:rsidRPr="00E6751D" w:rsidRDefault="00000000">
            <w:r w:rsidRPr="00E6751D">
              <w:rPr>
                <w:b/>
                <w:bCs/>
                <w:color w:val="FFFFFF"/>
                <w:sz w:val="18"/>
                <w:szCs w:val="18"/>
              </w:rPr>
              <w:t>Omschrijving</w:t>
            </w:r>
          </w:p>
        </w:tc>
        <w:tc>
          <w:tcPr>
            <w:tcW w:w="3400" w:type="dxa"/>
            <w:tcBorders>
              <w:top w:val="single" w:sz="1" w:space="0" w:color="CCCCCC"/>
              <w:left w:val="single" w:sz="1" w:space="0" w:color="CCCCCC"/>
              <w:bottom w:val="single" w:sz="1" w:space="0" w:color="CCCCCC"/>
              <w:right w:val="single" w:sz="1" w:space="0" w:color="CCCCCC"/>
            </w:tcBorders>
            <w:shd w:val="clear" w:color="auto" w:fill="1B2A4A"/>
            <w:tcMar>
              <w:top w:w="80" w:type="dxa"/>
              <w:left w:w="120" w:type="dxa"/>
              <w:bottom w:w="80" w:type="dxa"/>
              <w:right w:w="120" w:type="dxa"/>
            </w:tcMar>
          </w:tcPr>
          <w:p w14:paraId="623B74E5" w14:textId="77777777" w:rsidR="00B50D1C" w:rsidRPr="00E6751D" w:rsidRDefault="00000000">
            <w:r w:rsidRPr="00E6751D">
              <w:rPr>
                <w:b/>
                <w:bCs/>
                <w:color w:val="FFFFFF"/>
                <w:sz w:val="18"/>
                <w:szCs w:val="18"/>
              </w:rPr>
              <w:t>Bestandsnaam</w:t>
            </w:r>
          </w:p>
        </w:tc>
      </w:tr>
      <w:tr w:rsidR="00B50D1C" w:rsidRPr="00E6751D" w14:paraId="6466980D" w14:textId="77777777">
        <w:trPr>
          <w:trHeight w:val="500"/>
        </w:trPr>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1AA609E" w14:textId="77777777" w:rsidR="00B50D1C" w:rsidRPr="00E6751D" w:rsidRDefault="00000000">
            <w:r w:rsidRPr="00E6751D">
              <w:rPr>
                <w:b/>
                <w:bCs/>
                <w:color w:val="1B2A4A"/>
                <w:sz w:val="18"/>
                <w:szCs w:val="18"/>
              </w:rPr>
              <w:t>1</w:t>
            </w:r>
          </w:p>
        </w:tc>
        <w:tc>
          <w:tcPr>
            <w:tcW w:w="54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0494DB0" w14:textId="77777777" w:rsidR="00B50D1C" w:rsidRPr="00E6751D" w:rsidRDefault="00B50D1C"/>
        </w:tc>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7362CEF" w14:textId="77777777" w:rsidR="00B50D1C" w:rsidRPr="00E6751D" w:rsidRDefault="00B50D1C"/>
        </w:tc>
      </w:tr>
      <w:tr w:rsidR="00B50D1C" w:rsidRPr="00E6751D" w14:paraId="72ECB888" w14:textId="77777777">
        <w:trPr>
          <w:trHeight w:val="500"/>
        </w:trPr>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EE412A6" w14:textId="77777777" w:rsidR="00B50D1C" w:rsidRPr="00E6751D" w:rsidRDefault="00000000">
            <w:r w:rsidRPr="00E6751D">
              <w:rPr>
                <w:b/>
                <w:bCs/>
                <w:color w:val="1B2A4A"/>
                <w:sz w:val="18"/>
                <w:szCs w:val="18"/>
              </w:rPr>
              <w:t>2</w:t>
            </w:r>
          </w:p>
        </w:tc>
        <w:tc>
          <w:tcPr>
            <w:tcW w:w="54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EAC41AC" w14:textId="77777777" w:rsidR="00B50D1C" w:rsidRPr="00E6751D" w:rsidRDefault="00B50D1C"/>
        </w:tc>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1603561" w14:textId="77777777" w:rsidR="00B50D1C" w:rsidRPr="00E6751D" w:rsidRDefault="00B50D1C"/>
        </w:tc>
      </w:tr>
      <w:tr w:rsidR="00B50D1C" w:rsidRPr="00E6751D" w14:paraId="15D94487" w14:textId="77777777">
        <w:trPr>
          <w:trHeight w:val="500"/>
        </w:trPr>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E7021A1" w14:textId="77777777" w:rsidR="00B50D1C" w:rsidRPr="00E6751D" w:rsidRDefault="00000000">
            <w:r w:rsidRPr="00E6751D">
              <w:rPr>
                <w:b/>
                <w:bCs/>
                <w:color w:val="1B2A4A"/>
                <w:sz w:val="18"/>
                <w:szCs w:val="18"/>
              </w:rPr>
              <w:t>3</w:t>
            </w:r>
          </w:p>
        </w:tc>
        <w:tc>
          <w:tcPr>
            <w:tcW w:w="54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EC710CE" w14:textId="77777777" w:rsidR="00B50D1C" w:rsidRPr="00E6751D" w:rsidRDefault="00B50D1C"/>
        </w:tc>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DC774B" w14:textId="77777777" w:rsidR="00B50D1C" w:rsidRPr="00E6751D" w:rsidRDefault="00B50D1C"/>
        </w:tc>
      </w:tr>
    </w:tbl>
    <w:p w14:paraId="4B269F12" w14:textId="77777777" w:rsidR="00B50D1C" w:rsidRPr="00E6751D" w:rsidRDefault="00B50D1C">
      <w:pPr>
        <w:spacing w:after="300"/>
      </w:pPr>
    </w:p>
    <w:p w14:paraId="23B15FF0" w14:textId="77777777" w:rsidR="00B50D1C" w:rsidRPr="00E6751D" w:rsidRDefault="00000000">
      <w:pPr>
        <w:pBdr>
          <w:top w:val="single" w:sz="2" w:space="1" w:color="E8E8E8"/>
        </w:pBdr>
        <w:spacing w:before="80" w:after="200"/>
      </w:pPr>
      <w:r w:rsidRPr="00E6751D">
        <w:rPr>
          <w:b/>
          <w:bCs/>
          <w:color w:val="1B2A4A"/>
          <w:sz w:val="20"/>
          <w:szCs w:val="20"/>
        </w:rPr>
        <w:t>Naam en handtekening</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00"/>
        <w:gridCol w:w="4906"/>
      </w:tblGrid>
      <w:tr w:rsidR="00B50D1C" w:rsidRPr="00E6751D" w14:paraId="34037021" w14:textId="77777777">
        <w:tc>
          <w:tcPr>
            <w:tcW w:w="4600" w:type="dxa"/>
            <w:tcBorders>
              <w:top w:val="none" w:sz="0" w:space="0" w:color="FFFFFF"/>
              <w:left w:val="none" w:sz="0" w:space="0" w:color="FFFFFF"/>
              <w:bottom w:val="none" w:sz="0" w:space="0" w:color="FFFFFF"/>
              <w:right w:val="none" w:sz="0" w:space="0" w:color="FFFFFF"/>
            </w:tcBorders>
          </w:tcPr>
          <w:p w14:paraId="66BA5154" w14:textId="77777777" w:rsidR="00B50D1C" w:rsidRPr="00E6751D" w:rsidRDefault="00000000">
            <w:pPr>
              <w:spacing w:after="600"/>
            </w:pPr>
            <w:r w:rsidRPr="00E6751D">
              <w:rPr>
                <w:color w:val="555555"/>
                <w:sz w:val="18"/>
                <w:szCs w:val="18"/>
              </w:rPr>
              <w:t>Naam en functie</w:t>
            </w:r>
          </w:p>
          <w:p w14:paraId="14CEE6E0" w14:textId="77777777" w:rsidR="00B50D1C" w:rsidRPr="00E6751D" w:rsidRDefault="00B50D1C">
            <w:pPr>
              <w:pBdr>
                <w:bottom w:val="single" w:sz="2" w:space="0" w:color="BBBBBB"/>
              </w:pBdr>
            </w:pPr>
          </w:p>
        </w:tc>
        <w:tc>
          <w:tcPr>
            <w:tcW w:w="4906" w:type="dxa"/>
            <w:tcBorders>
              <w:top w:val="none" w:sz="0" w:space="0" w:color="FFFFFF"/>
              <w:left w:val="none" w:sz="0" w:space="0" w:color="FFFFFF"/>
              <w:bottom w:val="none" w:sz="0" w:space="0" w:color="FFFFFF"/>
              <w:right w:val="none" w:sz="0" w:space="0" w:color="FFFFFF"/>
            </w:tcBorders>
          </w:tcPr>
          <w:p w14:paraId="607BCD4E" w14:textId="77777777" w:rsidR="00B50D1C" w:rsidRPr="00E6751D" w:rsidRDefault="00000000">
            <w:pPr>
              <w:spacing w:after="600"/>
            </w:pPr>
            <w:r w:rsidRPr="00E6751D">
              <w:rPr>
                <w:color w:val="555555"/>
                <w:sz w:val="18"/>
                <w:szCs w:val="18"/>
              </w:rPr>
              <w:t>Datum en handtekening</w:t>
            </w:r>
          </w:p>
          <w:p w14:paraId="08801071" w14:textId="77777777" w:rsidR="00B50D1C" w:rsidRPr="00E6751D" w:rsidRDefault="00B50D1C">
            <w:pPr>
              <w:pBdr>
                <w:bottom w:val="single" w:sz="2" w:space="0" w:color="BBBBBB"/>
              </w:pBdr>
            </w:pPr>
          </w:p>
        </w:tc>
      </w:tr>
    </w:tbl>
    <w:p w14:paraId="02F17ADB" w14:textId="4953E1C5" w:rsidR="0013358F" w:rsidRPr="00E6751D" w:rsidRDefault="0013358F"/>
    <w:sectPr w:rsidR="0013358F" w:rsidRPr="00E6751D">
      <w:headerReference w:type="default" r:id="rId10"/>
      <w:footerReference w:type="default" r:id="rId11"/>
      <w:pgSz w:w="11906" w:h="16838"/>
      <w:pgMar w:top="1200" w:right="1200" w:bottom="12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41BB1" w14:textId="77777777" w:rsidR="00511610" w:rsidRDefault="00511610">
      <w:r>
        <w:separator/>
      </w:r>
    </w:p>
  </w:endnote>
  <w:endnote w:type="continuationSeparator" w:id="0">
    <w:p w14:paraId="3948B593" w14:textId="77777777" w:rsidR="00511610" w:rsidRDefault="00511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Manrope">
    <w:panose1 w:val="020B0604020202020204"/>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83F80" w14:textId="7580C64C" w:rsidR="00B50D1C" w:rsidRDefault="00E6751D">
    <w:pPr>
      <w:pBdr>
        <w:top w:val="single" w:sz="2" w:space="1" w:color="E8E8E8"/>
      </w:pBdr>
      <w:spacing w:before="80"/>
    </w:pPr>
    <w:r>
      <w:rPr>
        <w:color w:val="AAAAAA"/>
        <w:sz w:val="16"/>
        <w:szCs w:val="16"/>
      </w:rPr>
      <w:t xml:space="preserve">ww.xelyo.org  |  Quality for Growth Awards  |  Pagina </w:t>
    </w:r>
    <w:r>
      <w:rPr>
        <w:color w:val="AAAAAA"/>
        <w:sz w:val="16"/>
        <w:szCs w:val="16"/>
      </w:rPr>
      <w:fldChar w:fldCharType="begin"/>
    </w:r>
    <w:r>
      <w:rPr>
        <w:color w:val="AAAAAA"/>
        <w:sz w:val="16"/>
        <w:szCs w:val="16"/>
      </w:rPr>
      <w:instrText>PAGE</w:instrText>
    </w:r>
    <w:r>
      <w:rPr>
        <w:color w:val="AAAAAA"/>
        <w:sz w:val="16"/>
        <w:szCs w:val="16"/>
      </w:rPr>
      <w:fldChar w:fldCharType="separate"/>
    </w:r>
    <w:r>
      <w:rPr>
        <w:noProof/>
        <w:color w:val="AAAAAA"/>
        <w:sz w:val="16"/>
        <w:szCs w:val="16"/>
      </w:rPr>
      <w:t>1</w:t>
    </w:r>
    <w:r>
      <w:rPr>
        <w:color w:val="AAAAA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95031" w14:textId="77777777" w:rsidR="00511610" w:rsidRDefault="00511610">
      <w:r>
        <w:separator/>
      </w:r>
    </w:p>
  </w:footnote>
  <w:footnote w:type="continuationSeparator" w:id="0">
    <w:p w14:paraId="1C0E076D" w14:textId="77777777" w:rsidR="00511610" w:rsidRDefault="00511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7522" w14:textId="211D6483" w:rsidR="00E6751D" w:rsidRDefault="00E6751D" w:rsidP="00E6751D">
    <w:r>
      <w:rPr>
        <w:noProof/>
      </w:rPr>
      <w:drawing>
        <wp:inline distT="0" distB="0" distL="0" distR="0" wp14:anchorId="7A762802" wp14:editId="21E9CABE">
          <wp:extent cx="1608667" cy="585376"/>
          <wp:effectExtent l="0" t="0" r="4445" b="0"/>
          <wp:docPr id="819862288" name="Picture 1">
            <a:extLst xmlns:a="http://schemas.openxmlformats.org/drawingml/2006/main">
              <a:ext uri="{FF2B5EF4-FFF2-40B4-BE49-F238E27FC236}">
                <a16:creationId xmlns:a16="http://schemas.microsoft.com/office/drawing/2014/main" id="{A7FF9AF2-064B-446C-8C03-C947606910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62288" name=""/>
                  <pic:cNvPicPr/>
                </pic:nvPicPr>
                <pic:blipFill>
                  <a:blip r:embed="rId1"/>
                  <a:stretch>
                    <a:fillRect/>
                  </a:stretch>
                </pic:blipFill>
                <pic:spPr>
                  <a:xfrm>
                    <a:off x="0" y="0"/>
                    <a:ext cx="1646689" cy="599212"/>
                  </a:xfrm>
                  <a:prstGeom prst="rect">
                    <a:avLst/>
                  </a:prstGeom>
                </pic:spPr>
              </pic:pic>
            </a:graphicData>
          </a:graphic>
        </wp:inline>
      </w:drawing>
    </w:r>
    <w:r>
      <w:tab/>
    </w:r>
    <w:r>
      <w:tab/>
    </w:r>
    <w:r>
      <w:tab/>
    </w:r>
    <w:r>
      <w:tab/>
    </w:r>
    <w:r>
      <w:tab/>
    </w:r>
    <w:r>
      <w:tab/>
    </w:r>
    <w:r>
      <w:tab/>
    </w:r>
    <w:r>
      <w:rPr>
        <w:noProof/>
      </w:rPr>
      <w:drawing>
        <wp:inline distT="0" distB="0" distL="0" distR="0" wp14:anchorId="79A18F56" wp14:editId="4604BFE4">
          <wp:extent cx="1255808" cy="350196"/>
          <wp:effectExtent l="0" t="0" r="1905" b="5715"/>
          <wp:docPr id="1464884484" name="Picture 1" descr="A blue and black logo&#10;&#10;AI-generated content may be incorrect.">
            <a:extLst xmlns:a="http://schemas.openxmlformats.org/drawingml/2006/main">
              <a:ext uri="{FF2B5EF4-FFF2-40B4-BE49-F238E27FC236}">
                <a16:creationId xmlns:a16="http://schemas.microsoft.com/office/drawing/2014/main" id="{A2EB7FA8-DDE9-410D-8E40-3C5DD522D4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884484" name="Picture 1" descr="A blue and black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308325" cy="364841"/>
                  </a:xfrm>
                  <a:prstGeom prst="rect">
                    <a:avLst/>
                  </a:prstGeom>
                </pic:spPr>
              </pic:pic>
            </a:graphicData>
          </a:graphic>
        </wp:inline>
      </w:drawing>
    </w:r>
  </w:p>
  <w:p w14:paraId="16C5B996" w14:textId="77777777" w:rsidR="00E6751D" w:rsidRDefault="00E6751D"/>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06"/>
      <w:gridCol w:w="3000"/>
    </w:tblGrid>
    <w:tr w:rsidR="00B50D1C" w:rsidRPr="00E6751D" w14:paraId="38CF5C92" w14:textId="77777777" w:rsidTr="00E6751D">
      <w:tc>
        <w:tcPr>
          <w:tcW w:w="6506" w:type="dxa"/>
          <w:tcBorders>
            <w:top w:val="none" w:sz="0" w:space="0" w:color="FFFFFF"/>
            <w:left w:val="none" w:sz="0" w:space="0" w:color="FFFFFF"/>
            <w:bottom w:val="nil"/>
            <w:right w:val="none" w:sz="0" w:space="0" w:color="FFFFFF"/>
          </w:tcBorders>
          <w:tcMar>
            <w:top w:w="60" w:type="dxa"/>
            <w:left w:w="0" w:type="dxa"/>
            <w:bottom w:w="80" w:type="dxa"/>
            <w:right w:w="0" w:type="dxa"/>
          </w:tcMar>
        </w:tcPr>
        <w:p w14:paraId="31D19C8B" w14:textId="77777777" w:rsidR="00B50D1C" w:rsidRPr="00E6751D" w:rsidRDefault="00000000">
          <w:pPr>
            <w:rPr>
              <w:rFonts w:ascii="Manrope" w:hAnsi="Manrope"/>
            </w:rPr>
          </w:pPr>
          <w:r w:rsidRPr="00E6751D">
            <w:rPr>
              <w:rFonts w:ascii="Manrope" w:hAnsi="Manrope"/>
              <w:b/>
              <w:bCs/>
              <w:color w:val="1C214F"/>
              <w:sz w:val="18"/>
              <w:szCs w:val="18"/>
            </w:rPr>
            <w:t>Quality for Growth Awards</w:t>
          </w:r>
          <w:r w:rsidRPr="00E6751D">
            <w:rPr>
              <w:rFonts w:ascii="Manrope" w:hAnsi="Manrope"/>
              <w:color w:val="888888"/>
              <w:sz w:val="18"/>
              <w:szCs w:val="18"/>
            </w:rPr>
            <w:t xml:space="preserve">  |  Kandidaatsdossier</w:t>
          </w:r>
        </w:p>
      </w:tc>
      <w:tc>
        <w:tcPr>
          <w:tcW w:w="3000" w:type="dxa"/>
          <w:tcBorders>
            <w:top w:val="none" w:sz="0" w:space="0" w:color="FFFFFF"/>
            <w:left w:val="none" w:sz="0" w:space="0" w:color="FFFFFF"/>
            <w:bottom w:val="nil"/>
            <w:right w:val="none" w:sz="0" w:space="0" w:color="FFFFFF"/>
          </w:tcBorders>
          <w:tcMar>
            <w:top w:w="60" w:type="dxa"/>
            <w:left w:w="0" w:type="dxa"/>
            <w:bottom w:w="80" w:type="dxa"/>
            <w:right w:w="0" w:type="dxa"/>
          </w:tcMar>
        </w:tcPr>
        <w:p w14:paraId="516F6054" w14:textId="3C1CE7BD" w:rsidR="00B50D1C" w:rsidRPr="00E6751D" w:rsidRDefault="00000000" w:rsidP="00E6751D">
          <w:pPr>
            <w:pStyle w:val="ListParagraph"/>
            <w:numPr>
              <w:ilvl w:val="0"/>
              <w:numId w:val="2"/>
            </w:numPr>
            <w:jc w:val="right"/>
            <w:rPr>
              <w:rFonts w:ascii="Manrope" w:hAnsi="Manrope"/>
              <w:color w:val="B8682A"/>
            </w:rPr>
          </w:pPr>
          <w:r w:rsidRPr="00E6751D">
            <w:rPr>
              <w:rFonts w:ascii="Manrope" w:hAnsi="Manrope"/>
              <w:b/>
              <w:bCs/>
              <w:color w:val="B8682A"/>
              <w:sz w:val="18"/>
              <w:szCs w:val="18"/>
            </w:rPr>
            <w:t>QMS en Normering</w:t>
          </w:r>
        </w:p>
      </w:tc>
    </w:tr>
    <w:tr w:rsidR="00E6751D" w:rsidRPr="00E6751D" w14:paraId="07606D5A" w14:textId="77777777" w:rsidTr="00E6751D">
      <w:tc>
        <w:tcPr>
          <w:tcW w:w="6506" w:type="dxa"/>
          <w:tcBorders>
            <w:top w:val="nil"/>
            <w:left w:val="nil"/>
            <w:bottom w:val="nil"/>
            <w:right w:val="nil"/>
          </w:tcBorders>
          <w:tcMar>
            <w:top w:w="60" w:type="dxa"/>
            <w:left w:w="0" w:type="dxa"/>
            <w:bottom w:w="80" w:type="dxa"/>
            <w:right w:w="0" w:type="dxa"/>
          </w:tcMar>
        </w:tcPr>
        <w:p w14:paraId="3CAABB2C" w14:textId="77777777" w:rsidR="00E6751D" w:rsidRPr="00E6751D" w:rsidRDefault="00E6751D">
          <w:pPr>
            <w:rPr>
              <w:rFonts w:ascii="Manrope" w:hAnsi="Manrope"/>
              <w:b/>
              <w:bCs/>
              <w:color w:val="1C214F"/>
              <w:sz w:val="18"/>
              <w:szCs w:val="18"/>
            </w:rPr>
          </w:pPr>
        </w:p>
      </w:tc>
      <w:tc>
        <w:tcPr>
          <w:tcW w:w="3000" w:type="dxa"/>
          <w:tcBorders>
            <w:top w:val="nil"/>
            <w:left w:val="nil"/>
            <w:bottom w:val="nil"/>
            <w:right w:val="nil"/>
          </w:tcBorders>
          <w:tcMar>
            <w:top w:w="60" w:type="dxa"/>
            <w:left w:w="0" w:type="dxa"/>
            <w:bottom w:w="80" w:type="dxa"/>
            <w:right w:w="0" w:type="dxa"/>
          </w:tcMar>
        </w:tcPr>
        <w:p w14:paraId="7CDB628B" w14:textId="77777777" w:rsidR="00E6751D" w:rsidRPr="00E6751D" w:rsidRDefault="00E6751D">
          <w:pPr>
            <w:jc w:val="right"/>
            <w:rPr>
              <w:rFonts w:ascii="Manrope" w:hAnsi="Manrope"/>
              <w:b/>
              <w:bCs/>
              <w:color w:val="B8682A"/>
              <w:sz w:val="18"/>
              <w:szCs w:val="18"/>
            </w:rPr>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83452"/>
    <w:multiLevelType w:val="hybridMultilevel"/>
    <w:tmpl w:val="B0401BE4"/>
    <w:lvl w:ilvl="0" w:tplc="7A86C5A4">
      <w:start w:val="1"/>
      <w:numFmt w:val="decimal"/>
      <w:lvlText w:val="%1."/>
      <w:lvlJc w:val="left"/>
      <w:pPr>
        <w:ind w:left="720" w:hanging="360"/>
      </w:pPr>
      <w:rPr>
        <w:rFonts w:hint="default"/>
        <w:b/>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45E2FE5"/>
    <w:multiLevelType w:val="hybridMultilevel"/>
    <w:tmpl w:val="607AA3D2"/>
    <w:lvl w:ilvl="0" w:tplc="16AC3CC6">
      <w:start w:val="1"/>
      <w:numFmt w:val="bullet"/>
      <w:lvlText w:val="●"/>
      <w:lvlJc w:val="left"/>
      <w:pPr>
        <w:ind w:left="720" w:hanging="360"/>
      </w:pPr>
    </w:lvl>
    <w:lvl w:ilvl="1" w:tplc="FE3A9102">
      <w:start w:val="1"/>
      <w:numFmt w:val="bullet"/>
      <w:lvlText w:val="○"/>
      <w:lvlJc w:val="left"/>
      <w:pPr>
        <w:ind w:left="1440" w:hanging="360"/>
      </w:pPr>
    </w:lvl>
    <w:lvl w:ilvl="2" w:tplc="91A4B38A">
      <w:start w:val="1"/>
      <w:numFmt w:val="bullet"/>
      <w:lvlText w:val="■"/>
      <w:lvlJc w:val="left"/>
      <w:pPr>
        <w:ind w:left="2160" w:hanging="360"/>
      </w:pPr>
    </w:lvl>
    <w:lvl w:ilvl="3" w:tplc="2742628A">
      <w:start w:val="1"/>
      <w:numFmt w:val="bullet"/>
      <w:lvlText w:val="●"/>
      <w:lvlJc w:val="left"/>
      <w:pPr>
        <w:ind w:left="2880" w:hanging="360"/>
      </w:pPr>
    </w:lvl>
    <w:lvl w:ilvl="4" w:tplc="C1965368">
      <w:start w:val="1"/>
      <w:numFmt w:val="bullet"/>
      <w:lvlText w:val="○"/>
      <w:lvlJc w:val="left"/>
      <w:pPr>
        <w:ind w:left="3600" w:hanging="360"/>
      </w:pPr>
    </w:lvl>
    <w:lvl w:ilvl="5" w:tplc="566255B4">
      <w:start w:val="1"/>
      <w:numFmt w:val="bullet"/>
      <w:lvlText w:val="■"/>
      <w:lvlJc w:val="left"/>
      <w:pPr>
        <w:ind w:left="4320" w:hanging="360"/>
      </w:pPr>
    </w:lvl>
    <w:lvl w:ilvl="6" w:tplc="33EAE6BA">
      <w:start w:val="1"/>
      <w:numFmt w:val="bullet"/>
      <w:lvlText w:val="●"/>
      <w:lvlJc w:val="left"/>
      <w:pPr>
        <w:ind w:left="5040" w:hanging="360"/>
      </w:pPr>
    </w:lvl>
    <w:lvl w:ilvl="7" w:tplc="0ECAA220">
      <w:start w:val="1"/>
      <w:numFmt w:val="bullet"/>
      <w:lvlText w:val="●"/>
      <w:lvlJc w:val="left"/>
      <w:pPr>
        <w:ind w:left="5760" w:hanging="360"/>
      </w:pPr>
    </w:lvl>
    <w:lvl w:ilvl="8" w:tplc="1E3C665A">
      <w:start w:val="1"/>
      <w:numFmt w:val="bullet"/>
      <w:lvlText w:val="●"/>
      <w:lvlJc w:val="left"/>
      <w:pPr>
        <w:ind w:left="6480" w:hanging="360"/>
      </w:pPr>
    </w:lvl>
  </w:abstractNum>
  <w:num w:numId="1" w16cid:durableId="486745246">
    <w:abstractNumId w:val="1"/>
    <w:lvlOverride w:ilvl="0">
      <w:startOverride w:val="1"/>
    </w:lvlOverride>
  </w:num>
  <w:num w:numId="2" w16cid:durableId="621572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D1C"/>
    <w:rsid w:val="00094D61"/>
    <w:rsid w:val="000F21B5"/>
    <w:rsid w:val="0013358F"/>
    <w:rsid w:val="00511610"/>
    <w:rsid w:val="006607B6"/>
    <w:rsid w:val="006C23FF"/>
    <w:rsid w:val="006F3446"/>
    <w:rsid w:val="007B7C79"/>
    <w:rsid w:val="007F0A39"/>
    <w:rsid w:val="00867D22"/>
    <w:rsid w:val="00921CEA"/>
    <w:rsid w:val="009E6857"/>
    <w:rsid w:val="00A476F7"/>
    <w:rsid w:val="00B26902"/>
    <w:rsid w:val="00B50D1C"/>
    <w:rsid w:val="00BA0CB7"/>
    <w:rsid w:val="00DE7890"/>
    <w:rsid w:val="00E6751D"/>
    <w:rsid w:val="00FC7091"/>
    <w:rsid w:val="00FD371E"/>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391F9FAA"/>
  <w15:docId w15:val="{FC2FB28F-4EA0-9B42-A65B-81E419C95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1A"/>
        <w:sz w:val="22"/>
        <w:szCs w:val="22"/>
        <w:lang w:val="en-B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B2A4A"/>
      <w:sz w:val="36"/>
      <w:szCs w:val="36"/>
    </w:rPr>
  </w:style>
  <w:style w:type="paragraph" w:styleId="Heading2">
    <w:name w:val="heading 2"/>
    <w:link w:val="Heading2Char"/>
    <w:uiPriority w:val="9"/>
    <w:unhideWhenUsed/>
    <w:qFormat/>
    <w:pPr>
      <w:spacing w:before="280" w:after="120"/>
      <w:outlineLvl w:val="1"/>
    </w:pPr>
    <w:rPr>
      <w:b/>
      <w:bCs/>
      <w:color w:val="AD6F3B"/>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paragraph" w:styleId="Heading7">
    <w:name w:val="heading 7"/>
    <w:basedOn w:val="Normal"/>
    <w:next w:val="Normal"/>
    <w:link w:val="Heading7Char"/>
    <w:uiPriority w:val="9"/>
    <w:semiHidden/>
    <w:unhideWhenUsed/>
    <w:qFormat/>
    <w:rsid w:val="00DE7890"/>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DE789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E789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E6751D"/>
    <w:pPr>
      <w:tabs>
        <w:tab w:val="center" w:pos="4513"/>
        <w:tab w:val="right" w:pos="9026"/>
      </w:tabs>
    </w:pPr>
  </w:style>
  <w:style w:type="character" w:customStyle="1" w:styleId="HeaderChar">
    <w:name w:val="Header Char"/>
    <w:basedOn w:val="DefaultParagraphFont"/>
    <w:link w:val="Header"/>
    <w:uiPriority w:val="99"/>
    <w:rsid w:val="00E6751D"/>
  </w:style>
  <w:style w:type="paragraph" w:styleId="Footer">
    <w:name w:val="footer"/>
    <w:basedOn w:val="Normal"/>
    <w:link w:val="FooterChar"/>
    <w:uiPriority w:val="99"/>
    <w:unhideWhenUsed/>
    <w:rsid w:val="00E6751D"/>
    <w:pPr>
      <w:tabs>
        <w:tab w:val="center" w:pos="4513"/>
        <w:tab w:val="right" w:pos="9026"/>
      </w:tabs>
    </w:pPr>
  </w:style>
  <w:style w:type="character" w:customStyle="1" w:styleId="FooterChar">
    <w:name w:val="Footer Char"/>
    <w:basedOn w:val="DefaultParagraphFont"/>
    <w:link w:val="Footer"/>
    <w:uiPriority w:val="99"/>
    <w:rsid w:val="00E6751D"/>
  </w:style>
  <w:style w:type="character" w:styleId="BookTitle">
    <w:name w:val="Book Title"/>
    <w:basedOn w:val="DefaultParagraphFont"/>
    <w:uiPriority w:val="33"/>
    <w:qFormat/>
    <w:rsid w:val="00DE7890"/>
    <w:rPr>
      <w:b/>
      <w:bCs/>
      <w:i/>
      <w:iCs/>
      <w:spacing w:val="5"/>
    </w:rPr>
  </w:style>
  <w:style w:type="paragraph" w:styleId="Caption">
    <w:name w:val="caption"/>
    <w:basedOn w:val="Normal"/>
    <w:next w:val="Normal"/>
    <w:uiPriority w:val="35"/>
    <w:semiHidden/>
    <w:unhideWhenUsed/>
    <w:qFormat/>
    <w:rsid w:val="00DE7890"/>
    <w:pPr>
      <w:spacing w:after="200"/>
    </w:pPr>
    <w:rPr>
      <w:i/>
      <w:iCs/>
      <w:color w:val="0E2841" w:themeColor="text2"/>
      <w:sz w:val="18"/>
      <w:szCs w:val="18"/>
    </w:rPr>
  </w:style>
  <w:style w:type="character" w:styleId="Emphasis">
    <w:name w:val="Emphasis"/>
    <w:basedOn w:val="DefaultParagraphFont"/>
    <w:uiPriority w:val="20"/>
    <w:qFormat/>
    <w:rsid w:val="00DE7890"/>
    <w:rPr>
      <w:i/>
      <w:iCs/>
    </w:rPr>
  </w:style>
  <w:style w:type="character" w:customStyle="1" w:styleId="Heading7Char">
    <w:name w:val="Heading 7 Char"/>
    <w:basedOn w:val="DefaultParagraphFont"/>
    <w:link w:val="Heading7"/>
    <w:uiPriority w:val="9"/>
    <w:semiHidden/>
    <w:rsid w:val="00DE7890"/>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DE789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E7890"/>
    <w:rPr>
      <w:rFonts w:asciiTheme="majorHAnsi" w:eastAsiaTheme="majorEastAsia" w:hAnsiTheme="majorHAnsi" w:cstheme="majorBidi"/>
      <w:i/>
      <w:iCs/>
      <w:color w:val="272727" w:themeColor="text1" w:themeTint="D8"/>
      <w:sz w:val="21"/>
      <w:szCs w:val="21"/>
    </w:rPr>
  </w:style>
  <w:style w:type="character" w:styleId="IntenseEmphasis">
    <w:name w:val="Intense Emphasis"/>
    <w:basedOn w:val="DefaultParagraphFont"/>
    <w:uiPriority w:val="21"/>
    <w:qFormat/>
    <w:rsid w:val="00DE7890"/>
    <w:rPr>
      <w:i/>
      <w:iCs/>
      <w:color w:val="156082" w:themeColor="accent1"/>
    </w:rPr>
  </w:style>
  <w:style w:type="paragraph" w:styleId="IntenseQuote">
    <w:name w:val="Intense Quote"/>
    <w:basedOn w:val="Normal"/>
    <w:next w:val="Normal"/>
    <w:link w:val="IntenseQuoteChar"/>
    <w:uiPriority w:val="30"/>
    <w:qFormat/>
    <w:rsid w:val="00DE7890"/>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DE7890"/>
    <w:rPr>
      <w:i/>
      <w:iCs/>
      <w:color w:val="156082" w:themeColor="accent1"/>
    </w:rPr>
  </w:style>
  <w:style w:type="character" w:styleId="IntenseReference">
    <w:name w:val="Intense Reference"/>
    <w:basedOn w:val="DefaultParagraphFont"/>
    <w:uiPriority w:val="32"/>
    <w:qFormat/>
    <w:rsid w:val="00DE7890"/>
    <w:rPr>
      <w:b/>
      <w:bCs/>
      <w:smallCaps/>
      <w:color w:val="156082" w:themeColor="accent1"/>
      <w:spacing w:val="5"/>
    </w:rPr>
  </w:style>
  <w:style w:type="paragraph" w:styleId="NoSpacing">
    <w:name w:val="No Spacing"/>
    <w:uiPriority w:val="1"/>
    <w:qFormat/>
    <w:rsid w:val="00DE7890"/>
  </w:style>
  <w:style w:type="paragraph" w:styleId="Quote">
    <w:name w:val="Quote"/>
    <w:basedOn w:val="Normal"/>
    <w:next w:val="Normal"/>
    <w:link w:val="QuoteChar"/>
    <w:uiPriority w:val="29"/>
    <w:qFormat/>
    <w:rsid w:val="00DE789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E7890"/>
    <w:rPr>
      <w:i/>
      <w:iCs/>
      <w:color w:val="404040" w:themeColor="text1" w:themeTint="BF"/>
    </w:rPr>
  </w:style>
  <w:style w:type="character" w:styleId="Strong">
    <w:name w:val="Strong"/>
    <w:basedOn w:val="DefaultParagraphFont"/>
    <w:uiPriority w:val="22"/>
    <w:qFormat/>
    <w:rsid w:val="00DE7890"/>
    <w:rPr>
      <w:b/>
      <w:bCs/>
    </w:rPr>
  </w:style>
  <w:style w:type="paragraph" w:styleId="Subtitle">
    <w:name w:val="Subtitle"/>
    <w:basedOn w:val="Normal"/>
    <w:next w:val="Normal"/>
    <w:link w:val="SubtitleChar"/>
    <w:uiPriority w:val="11"/>
    <w:qFormat/>
    <w:rsid w:val="00DE789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E7890"/>
    <w:rPr>
      <w:rFonts w:asciiTheme="minorHAnsi" w:eastAsiaTheme="minorEastAsia" w:hAnsiTheme="minorHAnsi" w:cstheme="minorBidi"/>
      <w:color w:val="5A5A5A" w:themeColor="text1" w:themeTint="A5"/>
      <w:spacing w:val="15"/>
    </w:rPr>
  </w:style>
  <w:style w:type="character" w:styleId="SubtleEmphasis">
    <w:name w:val="Subtle Emphasis"/>
    <w:basedOn w:val="DefaultParagraphFont"/>
    <w:uiPriority w:val="19"/>
    <w:qFormat/>
    <w:rsid w:val="00DE7890"/>
    <w:rPr>
      <w:i/>
      <w:iCs/>
      <w:color w:val="404040" w:themeColor="text1" w:themeTint="BF"/>
    </w:rPr>
  </w:style>
  <w:style w:type="character" w:styleId="SubtleReference">
    <w:name w:val="Subtle Reference"/>
    <w:basedOn w:val="DefaultParagraphFont"/>
    <w:uiPriority w:val="31"/>
    <w:qFormat/>
    <w:rsid w:val="00DE7890"/>
    <w:rPr>
      <w:smallCaps/>
      <w:color w:val="5A5A5A" w:themeColor="text1" w:themeTint="A5"/>
    </w:rPr>
  </w:style>
  <w:style w:type="paragraph" w:styleId="TOCHeading">
    <w:name w:val="TOC Heading"/>
    <w:basedOn w:val="Heading1"/>
    <w:next w:val="Normal"/>
    <w:uiPriority w:val="39"/>
    <w:semiHidden/>
    <w:unhideWhenUsed/>
    <w:qFormat/>
    <w:rsid w:val="00DE7890"/>
    <w:pPr>
      <w:keepNext/>
      <w:keepLines/>
      <w:spacing w:before="240" w:after="0"/>
      <w:outlineLvl w:val="9"/>
    </w:pPr>
    <w:rPr>
      <w:rFonts w:asciiTheme="majorHAnsi" w:eastAsiaTheme="majorEastAsia" w:hAnsiTheme="majorHAnsi" w:cstheme="majorBidi"/>
      <w:b w:val="0"/>
      <w:bCs w:val="0"/>
      <w:color w:val="0F4761" w:themeColor="accent1" w:themeShade="BF"/>
      <w:sz w:val="32"/>
      <w:szCs w:val="32"/>
    </w:rPr>
  </w:style>
  <w:style w:type="paragraph" w:styleId="NormalWeb">
    <w:name w:val="Normal (Web)"/>
    <w:basedOn w:val="Normal"/>
    <w:uiPriority w:val="99"/>
    <w:semiHidden/>
    <w:unhideWhenUsed/>
    <w:rsid w:val="00FC7091"/>
    <w:pPr>
      <w:spacing w:before="100" w:beforeAutospacing="1" w:after="100" w:afterAutospacing="1"/>
    </w:pPr>
    <w:rPr>
      <w:rFonts w:ascii="Times New Roman" w:hAnsi="Times New Roman" w:cs="Times New Roman"/>
      <w:color w:val="auto"/>
      <w:sz w:val="24"/>
      <w:szCs w:val="24"/>
    </w:rPr>
  </w:style>
  <w:style w:type="character" w:customStyle="1" w:styleId="Heading2Char">
    <w:name w:val="Heading 2 Char"/>
    <w:basedOn w:val="DefaultParagraphFont"/>
    <w:link w:val="Heading2"/>
    <w:uiPriority w:val="9"/>
    <w:rsid w:val="00FC7091"/>
    <w:rPr>
      <w:b/>
      <w:bCs/>
      <w:color w:val="AD6F3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480877">
      <w:marLeft w:val="0"/>
      <w:marRight w:val="0"/>
      <w:marTop w:val="0"/>
      <w:marBottom w:val="0"/>
      <w:divBdr>
        <w:top w:val="none" w:sz="0" w:space="0" w:color="auto"/>
        <w:left w:val="none" w:sz="0" w:space="0" w:color="auto"/>
        <w:bottom w:val="single" w:sz="8" w:space="0" w:color="BBBBBB"/>
        <w:right w:val="none" w:sz="0" w:space="0" w:color="auto"/>
      </w:divBdr>
    </w:div>
    <w:div w:id="572667960">
      <w:marLeft w:val="0"/>
      <w:marRight w:val="0"/>
      <w:marTop w:val="0"/>
      <w:marBottom w:val="0"/>
      <w:divBdr>
        <w:top w:val="none" w:sz="0" w:space="0" w:color="auto"/>
        <w:left w:val="none" w:sz="0" w:space="0" w:color="auto"/>
        <w:bottom w:val="single" w:sz="8" w:space="1" w:color="E8E8E8"/>
        <w:right w:val="none" w:sz="0" w:space="0" w:color="auto"/>
      </w:divBdr>
    </w:div>
    <w:div w:id="2014724393">
      <w:marLeft w:val="0"/>
      <w:marRight w:val="0"/>
      <w:marTop w:val="0"/>
      <w:marBottom w:val="0"/>
      <w:divBdr>
        <w:top w:val="none" w:sz="0" w:space="0" w:color="auto"/>
        <w:left w:val="none" w:sz="0" w:space="0" w:color="auto"/>
        <w:bottom w:val="single" w:sz="8" w:space="0" w:color="BBBBBB"/>
        <w:right w:val="none" w:sz="0" w:space="0" w:color="auto"/>
      </w:divBdr>
    </w:div>
    <w:div w:id="2064476714">
      <w:marLeft w:val="0"/>
      <w:marRight w:val="0"/>
      <w:marTop w:val="0"/>
      <w:marBottom w:val="0"/>
      <w:divBdr>
        <w:top w:val="single" w:sz="8" w:space="1" w:color="E8E8E8"/>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26434b-972b-4743-872d-6c0ce43553e3" xsi:nil="true"/>
    <lcf76f155ced4ddcb4097134ff3c332f xmlns="3364e967-381b-4533-9c02-4ec00182a23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34575C3EF86843A656D10FDEC79A47" ma:contentTypeVersion="12" ma:contentTypeDescription="Create a new document." ma:contentTypeScope="" ma:versionID="fbdb69c73a7e0a931094e991cfe1ac0d">
  <xsd:schema xmlns:xsd="http://www.w3.org/2001/XMLSchema" xmlns:xs="http://www.w3.org/2001/XMLSchema" xmlns:p="http://schemas.microsoft.com/office/2006/metadata/properties" xmlns:ns2="3364e967-381b-4533-9c02-4ec00182a232" xmlns:ns3="2426434b-972b-4743-872d-6c0ce43553e3" targetNamespace="http://schemas.microsoft.com/office/2006/metadata/properties" ma:root="true" ma:fieldsID="fb9853ba2c272258f01d875fd5f80265" ns2:_="" ns3:_="">
    <xsd:import namespace="3364e967-381b-4533-9c02-4ec00182a232"/>
    <xsd:import namespace="2426434b-972b-4743-872d-6c0ce43553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4e967-381b-4533-9c02-4ec00182a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1655db-6c8a-41af-a726-670d59686bf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26434b-972b-4743-872d-6c0ce43553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24b76dd-9a49-47fc-bd43-82adb1bdfbc3}" ma:internalName="TaxCatchAll" ma:showField="CatchAllData" ma:web="2426434b-972b-4743-872d-6c0ce43553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025B0C-62A6-4F7E-89DD-526761F8E239}">
  <ds:schemaRefs>
    <ds:schemaRef ds:uri="http://schemas.microsoft.com/office/2006/metadata/properties"/>
    <ds:schemaRef ds:uri="http://schemas.microsoft.com/office/infopath/2007/PartnerControls"/>
    <ds:schemaRef ds:uri="2426434b-972b-4743-872d-6c0ce43553e3"/>
    <ds:schemaRef ds:uri="3364e967-381b-4533-9c02-4ec00182a232"/>
  </ds:schemaRefs>
</ds:datastoreItem>
</file>

<file path=customXml/itemProps2.xml><?xml version="1.0" encoding="utf-8"?>
<ds:datastoreItem xmlns:ds="http://schemas.openxmlformats.org/officeDocument/2006/customXml" ds:itemID="{69E5E733-F2DC-43DD-9AF5-A21E035FFE97}">
  <ds:schemaRefs>
    <ds:schemaRef ds:uri="http://schemas.microsoft.com/sharepoint/v3/contenttype/forms"/>
  </ds:schemaRefs>
</ds:datastoreItem>
</file>

<file path=customXml/itemProps3.xml><?xml version="1.0" encoding="utf-8"?>
<ds:datastoreItem xmlns:ds="http://schemas.openxmlformats.org/officeDocument/2006/customXml" ds:itemID="{6304D1D3-C340-4DC4-883D-11A4FBB31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64e967-381b-4533-9c02-4ec00182a232"/>
    <ds:schemaRef ds:uri="2426434b-972b-4743-872d-6c0ce4355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471</Words>
  <Characters>2889</Characters>
  <Application>Microsoft Office Word</Application>
  <DocSecurity>0</DocSecurity>
  <Lines>125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Thomas Sear</cp:lastModifiedBy>
  <cp:revision>14</cp:revision>
  <dcterms:created xsi:type="dcterms:W3CDTF">2026-06-15T12:06:00Z</dcterms:created>
  <dcterms:modified xsi:type="dcterms:W3CDTF">2026-06-16T12:13:00Z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0x0101000734575C3EF86843A656D10FDEC79A47</vt:lpwstr>
  </property>
  <property fmtid="{D5CDD505-2E9C-101B-9397-08002B2CF9AE}" pid="3" name="MediaServiceImageTags">
    <vt:lpwstr/>
  </property>
</Properties>
</file>